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0"/>
          <w:w w:val="100"/>
          <w:position w:val="0"/>
          <w:sz w:val="32"/>
          <w:szCs w:val="32"/>
          <w:lang w:val="en-US" w:eastAsia="zh-CN" w:bidi="zh-CN"/>
        </w:rPr>
        <w:t xml:space="preserve">附件1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仿宋_GB2312" w:hAnsi="仿宋_GB2312" w:eastAsia="仿宋_GB2312" w:cs="仿宋_GB2312"/>
          <w:color w:val="000000"/>
          <w:spacing w:val="0"/>
          <w:w w:val="100"/>
          <w:kern w:val="0"/>
          <w:position w:val="0"/>
          <w:sz w:val="24"/>
          <w:szCs w:val="2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安徽省“3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36"/>
          <w:szCs w:val="36"/>
          <w:lang w:val="en-US" w:eastAsia="zh-CN" w:bidi="zh-CN"/>
        </w:rPr>
        <w:t>15金秋购物节”公益活动经营者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kern w:val="2"/>
          <w:position w:val="0"/>
          <w:sz w:val="36"/>
          <w:szCs w:val="36"/>
          <w:u w:val="none"/>
          <w:shd w:val="clear" w:color="auto" w:fill="auto"/>
          <w:lang w:val="en-US" w:eastAsia="zh-CN" w:bidi="zh-CN"/>
        </w:rPr>
        <w:t>申请表</w:t>
      </w:r>
      <w:bookmarkStart w:id="0" w:name="_GoBack"/>
      <w:bookmarkEnd w:id="0"/>
    </w:p>
    <w:tbl>
      <w:tblPr>
        <w:tblStyle w:val="7"/>
        <w:tblW w:w="8939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394"/>
        <w:gridCol w:w="993"/>
        <w:gridCol w:w="1207"/>
        <w:gridCol w:w="1602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经营者全称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社会信用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代码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  <w:t>联系人姓名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办公电话</w:t>
            </w:r>
          </w:p>
        </w:tc>
        <w:tc>
          <w:tcPr>
            <w:tcW w:w="13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9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传真号</w:t>
            </w:r>
          </w:p>
        </w:tc>
        <w:tc>
          <w:tcPr>
            <w:tcW w:w="12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地  址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6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邮编</w:t>
            </w:r>
          </w:p>
        </w:tc>
        <w:tc>
          <w:tcPr>
            <w:tcW w:w="16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9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是否为全国消协智慧3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·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15投诉平台和解企业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939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6959" w:leftChars="114" w:hanging="6720" w:hangingChars="28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是否为线下无理由退货商家或放心消费创建（示范）单位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是   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参加活动的商品或服务品类</w:t>
            </w:r>
          </w:p>
        </w:tc>
        <w:tc>
          <w:tcPr>
            <w:tcW w:w="68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参加活动的门店</w:t>
            </w:r>
          </w:p>
        </w:tc>
        <w:tc>
          <w:tcPr>
            <w:tcW w:w="6882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特别优惠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（300字以内）</w:t>
            </w:r>
          </w:p>
        </w:tc>
        <w:tc>
          <w:tcPr>
            <w:tcW w:w="6882" w:type="dxa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right" w:pos="4738"/>
                <w:tab w:val="left" w:leader="underscore" w:pos="64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4320" w:firstLineChars="18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属地消保委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8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2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上级消保委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审核意见</w:t>
            </w:r>
          </w:p>
        </w:tc>
        <w:tc>
          <w:tcPr>
            <w:tcW w:w="688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pacing w:val="0"/>
                <w:w w:val="100"/>
                <w:kern w:val="2"/>
                <w:position w:val="0"/>
                <w:sz w:val="24"/>
                <w:szCs w:val="24"/>
                <w:lang w:val="zh-CN" w:eastAsia="zh-CN" w:bidi="ar-SA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</w:rPr>
        <w:t>注：本表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需与《2025年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spacing w:val="0"/>
          <w:w w:val="100"/>
          <w:position w:val="0"/>
          <w:sz w:val="24"/>
          <w:szCs w:val="24"/>
          <w:lang w:val="en-US" w:eastAsia="zh-CN"/>
        </w:rPr>
        <w:t>·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15金秋购物节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4"/>
          <w:szCs w:val="24"/>
          <w:lang w:val="en-US" w:eastAsia="zh-CN" w:bidi="zh-CN"/>
        </w:rPr>
        <w:t>”公益活动经营者承诺书》一同报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4"/>
          <w:szCs w:val="24"/>
          <w:lang w:val="en-US" w:eastAsia="zh-CN"/>
        </w:rPr>
        <w:t>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E5682"/>
    <w:rsid w:val="511E5682"/>
    <w:rsid w:val="78287A4C"/>
    <w:rsid w:val="7867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 w:afterLines="0" w:afterAutospacing="0"/>
      <w:ind w:left="420" w:leftChars="200"/>
    </w:pPr>
    <w:rPr>
      <w:rFonts w:ascii="Times New Roman" w:hAnsi="Times New Roman" w:cs="Times New Roman"/>
      <w:szCs w:val="24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  <w:rPr>
      <w:rFonts w:eastAsia="华文楷体"/>
      <w:sz w:val="2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qFormat/>
    <w:uiPriority w:val="0"/>
    <w:pPr>
      <w:spacing w:after="40" w:line="522" w:lineRule="exact"/>
      <w:ind w:left="960" w:hanging="330"/>
    </w:pPr>
    <w:rPr>
      <w:sz w:val="32"/>
      <w:szCs w:val="3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2025-08-06T01:23:00Z</dcterms:created>
  <dc:creator>程勇</dc:creator>
  <cp:lastModifiedBy>刘正刚</cp:lastModifiedBy>
  <dcterms:modified xsi:type="dcterms:W3CDTF">2025-08-27T07:46:09Z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