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3"/>
        <w:spacing w:before="364" w:line="208" w:lineRule="auto"/>
        <w:rPr>
          <w:rFonts w:ascii="SimSun" w:hAnsi="SimSun" w:eastAsia="SimSun" w:cs="SimSun"/>
          <w:sz w:val="182"/>
          <w:szCs w:val="182"/>
        </w:rPr>
      </w:pPr>
      <w:r>
        <w:rPr>
          <w:rFonts w:ascii="SimSun" w:hAnsi="SimSun" w:eastAsia="SimSun" w:cs="SimSun"/>
          <w:sz w:val="182"/>
          <w:szCs w:val="182"/>
          <w:b/>
          <w:bCs/>
          <w:color w:val="CC1F30"/>
          <w:spacing w:val="-54"/>
          <w:w w:val="34"/>
        </w:rPr>
        <w:t>歙县消费者权益保护委员会文件</w:t>
      </w:r>
    </w:p>
    <w:p>
      <w:pPr>
        <w:ind w:left="2745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歙消保委〔2023〕2号</w:t>
      </w:r>
    </w:p>
    <w:p>
      <w:pPr>
        <w:ind w:firstLine="264"/>
        <w:spacing w:before="107" w:line="60" w:lineRule="exact"/>
        <w:textAlignment w:val="center"/>
        <w:rPr/>
      </w:pPr>
      <w:r>
        <w:drawing>
          <wp:inline distT="0" distB="0" distL="0" distR="0">
            <wp:extent cx="5295929" cy="38017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929" cy="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6" w:lineRule="auto"/>
        <w:rPr>
          <w:rFonts w:ascii="Arial"/>
          <w:sz w:val="21"/>
        </w:rPr>
      </w:pPr>
      <w:r/>
    </w:p>
    <w:p>
      <w:pPr>
        <w:ind w:left="1780" w:right="1603" w:firstLine="20"/>
        <w:spacing w:before="134" w:line="206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3"/>
        </w:rPr>
        <w:t>关于评定2023年度放心消费</w:t>
      </w:r>
      <w:r>
        <w:rPr>
          <w:rFonts w:ascii="SimSun" w:hAnsi="SimSun" w:eastAsia="SimSun" w:cs="SimSun"/>
          <w:sz w:val="41"/>
          <w:szCs w:val="41"/>
        </w:rPr>
        <w:t xml:space="preserve">  </w:t>
      </w:r>
      <w:r>
        <w:rPr>
          <w:rFonts w:ascii="SimSun" w:hAnsi="SimSun" w:eastAsia="SimSun" w:cs="SimSun"/>
          <w:sz w:val="41"/>
          <w:szCs w:val="41"/>
          <w:b/>
          <w:bCs/>
          <w:spacing w:val="-13"/>
        </w:rPr>
        <w:t>示范单位、民宿征求意见的函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114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歙县消保委各成员单位：</w:t>
      </w:r>
    </w:p>
    <w:p>
      <w:pPr>
        <w:ind w:left="114" w:right="102" w:firstLine="740"/>
        <w:spacing w:before="76" w:line="25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为贯彻落实国务院印发的《“十四五”市场监管现代化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规划》,按照省委、省政府和市场监管总局关</w:t>
      </w:r>
      <w:r>
        <w:rPr>
          <w:rFonts w:ascii="FangSong" w:hAnsi="FangSong" w:eastAsia="FangSong" w:cs="FangSong"/>
          <w:sz w:val="32"/>
          <w:szCs w:val="32"/>
          <w:spacing w:val="5"/>
        </w:rPr>
        <w:t>于优化消费环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境、加强消费者权益保护工作的部署要求，深入推进“放心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消费在安徽"行动，根据《安徽省消费者权益保护工作联席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会议办公室》</w:t>
      </w:r>
      <w:r>
        <w:rPr>
          <w:rFonts w:ascii="FangSong" w:hAnsi="FangSong" w:eastAsia="FangSong" w:cs="FangSong"/>
          <w:sz w:val="32"/>
          <w:szCs w:val="32"/>
          <w:spacing w:val="2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6"/>
        </w:rPr>
        <w:t>(皖消联办发〔2022〕2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号)及《黄山市消</w:t>
      </w:r>
      <w:r>
        <w:rPr>
          <w:rFonts w:ascii="FangSong" w:hAnsi="FangSong" w:eastAsia="FangSong" w:cs="FangSong"/>
          <w:sz w:val="32"/>
          <w:szCs w:val="32"/>
          <w:spacing w:val="-7"/>
        </w:rPr>
        <w:t>费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者权益保护工作联席会议办公室》</w:t>
      </w:r>
      <w:r>
        <w:rPr>
          <w:rFonts w:ascii="FangSong" w:hAnsi="FangSong" w:eastAsia="FangSong" w:cs="FangSong"/>
          <w:sz w:val="32"/>
          <w:szCs w:val="32"/>
          <w:spacing w:val="2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(黄消联办发〔2023)1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5"/>
        </w:rPr>
        <w:t>号)文件精神，经过企业(店)自愿申报，消保委分会、市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场监管所审核、培育指导，拟授予16家经营主体为歙县2023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年放心消费示范单位，1家经营主体为歙县2023年放心消费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8"/>
        </w:rPr>
        <w:t>示范民宿，请根据自身职能对上述单位是否存在违法违规</w:t>
      </w:r>
      <w:r>
        <w:rPr>
          <w:rFonts w:ascii="FangSong" w:hAnsi="FangSong" w:eastAsia="FangSong" w:cs="FangSong"/>
          <w:sz w:val="32"/>
          <w:szCs w:val="32"/>
          <w:spacing w:val="-9"/>
        </w:rPr>
        <w:t>经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1"/>
        </w:rPr>
        <w:t>营行为及其他不良信用记录等情况进行对照核查</w:t>
      </w:r>
      <w:r>
        <w:rPr>
          <w:rFonts w:ascii="FangSong" w:hAnsi="FangSong" w:eastAsia="FangSong" w:cs="FangSong"/>
          <w:sz w:val="32"/>
          <w:szCs w:val="32"/>
          <w:spacing w:val="-2"/>
        </w:rPr>
        <w:t>，核查结果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请于2023年10月18日前反馈至歙县消保委秘</w:t>
      </w:r>
      <w:r>
        <w:rPr>
          <w:rFonts w:ascii="FangSong" w:hAnsi="FangSong" w:eastAsia="FangSong" w:cs="FangSong"/>
          <w:sz w:val="32"/>
          <w:szCs w:val="32"/>
          <w:spacing w:val="16"/>
        </w:rPr>
        <w:t>书处。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left="785"/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3349621</wp:posOffset>
            </wp:positionH>
            <wp:positionV relativeFrom="paragraph">
              <wp:posOffset>147436</wp:posOffset>
            </wp:positionV>
            <wp:extent cx="1568432" cy="154306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32" cy="154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6"/>
        </w:rPr>
        <w:t>联系人：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6"/>
        </w:rPr>
        <w:t>彭阳</w:t>
      </w:r>
      <w:r>
        <w:rPr>
          <w:rFonts w:ascii="FangSong" w:hAnsi="FangSong" w:eastAsia="FangSong" w:cs="FangSong"/>
          <w:sz w:val="32"/>
          <w:szCs w:val="32"/>
          <w:spacing w:val="25"/>
        </w:rPr>
        <w:t xml:space="preserve">     </w:t>
      </w:r>
      <w:r>
        <w:rPr>
          <w:rFonts w:ascii="FangSong" w:hAnsi="FangSong" w:eastAsia="FangSong" w:cs="FangSong"/>
          <w:sz w:val="32"/>
          <w:szCs w:val="32"/>
          <w:spacing w:val="-6"/>
        </w:rPr>
        <w:t>联系电话：0559-6512605</w:t>
      </w:r>
    </w:p>
    <w:p>
      <w:pPr>
        <w:ind w:left="755"/>
        <w:spacing w:before="5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联系地址：歙县百花路61号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ind w:left="4774" w:right="489" w:hanging="490"/>
        <w:spacing w:before="105" w:line="24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歙县消费者权益保护委贵会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39"/>
        </w:rPr>
        <w:t>2023年10月13日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14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附件：歙县2023年度放心消费示范单位征求意</w:t>
      </w:r>
      <w:r>
        <w:rPr>
          <w:rFonts w:ascii="FangSong" w:hAnsi="FangSong" w:eastAsia="FangSong" w:cs="FangSong"/>
          <w:sz w:val="32"/>
          <w:szCs w:val="32"/>
          <w:spacing w:val="6"/>
        </w:rPr>
        <w:t>见表</w:t>
      </w:r>
    </w:p>
    <w:p>
      <w:pPr>
        <w:sectPr>
          <w:pgSz w:w="12100" w:h="16960"/>
          <w:pgMar w:top="1147" w:right="1679" w:bottom="0" w:left="1815" w:header="0" w:footer="0" w:gutter="0"/>
        </w:sectPr>
        <w:rPr/>
      </w:pPr>
    </w:p>
    <w:p>
      <w:pPr>
        <w:ind w:left="489"/>
        <w:spacing w:before="133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24"/>
        </w:rPr>
        <w:t>附件：</w:t>
      </w:r>
    </w:p>
    <w:p>
      <w:pPr>
        <w:ind w:left="3520" w:right="752" w:hanging="2759"/>
        <w:spacing w:before="38" w:line="22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歙县2023年度放心消费示范单位、民宿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3"/>
        </w:rPr>
        <w:t>征求意见表</w:t>
      </w:r>
    </w:p>
    <w:p>
      <w:pPr>
        <w:spacing w:line="119" w:lineRule="exact"/>
        <w:rPr/>
      </w:pPr>
      <w:r/>
    </w:p>
    <w:p>
      <w:pPr>
        <w:sectPr>
          <w:pgSz w:w="11900" w:h="16820"/>
          <w:pgMar w:top="1429" w:right="1405" w:bottom="0" w:left="1294" w:header="0" w:footer="0" w:gutter="0"/>
          <w:cols w:equalWidth="0" w:num="1">
            <w:col w:w="9201" w:space="0"/>
          </w:cols>
        </w:sectPr>
        <w:rPr/>
      </w:pPr>
    </w:p>
    <w:p>
      <w:pPr>
        <w:ind w:left="495"/>
        <w:spacing w:before="84" w:line="18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5"/>
        </w:rPr>
        <w:t>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3" w:line="18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</w:rPr>
        <w:t>(盖章)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5" w:line="19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2"/>
        </w:rPr>
        <w:t>年</w:t>
      </w:r>
      <w:r>
        <w:rPr>
          <w:rFonts w:ascii="FangSong" w:hAnsi="FangSong" w:eastAsia="FangSong" w:cs="FangSong"/>
          <w:sz w:val="33"/>
          <w:szCs w:val="33"/>
          <w:spacing w:val="54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22"/>
        </w:rPr>
        <w:t>月</w:t>
      </w:r>
      <w:r>
        <w:rPr>
          <w:rFonts w:ascii="FangSong" w:hAnsi="FangSong" w:eastAsia="FangSong" w:cs="FangSong"/>
          <w:sz w:val="33"/>
          <w:szCs w:val="33"/>
          <w:spacing w:val="48"/>
        </w:rPr>
        <w:t xml:space="preserve">  </w:t>
      </w:r>
      <w:r>
        <w:rPr>
          <w:rFonts w:ascii="FangSong" w:hAnsi="FangSong" w:eastAsia="FangSong" w:cs="FangSong"/>
          <w:sz w:val="33"/>
          <w:szCs w:val="33"/>
          <w:spacing w:val="-22"/>
        </w:rPr>
        <w:t>日</w:t>
      </w:r>
    </w:p>
    <w:p>
      <w:pPr>
        <w:sectPr>
          <w:type w:val="continuous"/>
          <w:pgSz w:w="11900" w:h="16820"/>
          <w:pgMar w:top="1429" w:right="1405" w:bottom="0" w:left="1294" w:header="0" w:footer="0" w:gutter="0"/>
          <w:cols w:equalWidth="0" w:num="3">
            <w:col w:w="1956" w:space="100"/>
            <w:col w:w="4821" w:space="100"/>
            <w:col w:w="222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16" w:lineRule="exact"/>
        <w:rPr/>
      </w:pPr>
      <w:r/>
    </w:p>
    <w:tbl>
      <w:tblPr>
        <w:tblStyle w:val="2"/>
        <w:tblW w:w="91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1488"/>
        <w:gridCol w:w="999"/>
        <w:gridCol w:w="1029"/>
        <w:gridCol w:w="1398"/>
        <w:gridCol w:w="1788"/>
        <w:gridCol w:w="2053"/>
      </w:tblGrid>
      <w:tr>
        <w:trPr>
          <w:trHeight w:val="1244" w:hRule="atLeast"/>
        </w:trPr>
        <w:tc>
          <w:tcPr>
            <w:tcW w:w="435" w:type="dxa"/>
            <w:vAlign w:val="top"/>
            <w:textDirection w:val="tbRlV"/>
          </w:tcPr>
          <w:p>
            <w:pPr>
              <w:ind w:left="304"/>
              <w:spacing w:before="110" w:line="21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序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号</w:t>
            </w:r>
          </w:p>
        </w:tc>
        <w:tc>
          <w:tcPr>
            <w:tcW w:w="14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520" w:right="127" w:hanging="420"/>
              <w:spacing w:before="68" w:line="2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经营者名称或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999" w:type="dxa"/>
            <w:vAlign w:val="top"/>
          </w:tcPr>
          <w:p>
            <w:pPr>
              <w:ind w:left="171"/>
              <w:spacing w:before="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统一社</w:t>
            </w:r>
          </w:p>
          <w:p>
            <w:pPr>
              <w:ind w:left="171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会信用</w:t>
            </w:r>
          </w:p>
          <w:p>
            <w:pPr>
              <w:ind w:left="122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代码/注</w:t>
            </w:r>
          </w:p>
          <w:p>
            <w:pPr>
              <w:ind w:left="282"/>
              <w:spacing w:before="52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册号</w:t>
            </w:r>
          </w:p>
        </w:tc>
        <w:tc>
          <w:tcPr>
            <w:tcW w:w="1029" w:type="dxa"/>
            <w:vAlign w:val="top"/>
          </w:tcPr>
          <w:p>
            <w:pPr>
              <w:ind w:left="193" w:right="186"/>
              <w:spacing w:before="44" w:line="25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法定代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表人或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负责人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9"/>
                <w:w w:val="121"/>
              </w:rPr>
              <w:t>姓名</w:t>
            </w:r>
          </w:p>
        </w:tc>
        <w:tc>
          <w:tcPr>
            <w:tcW w:w="139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经营地址</w:t>
            </w:r>
          </w:p>
        </w:tc>
        <w:tc>
          <w:tcPr>
            <w:tcW w:w="178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466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核查问题</w:t>
            </w:r>
          </w:p>
        </w:tc>
        <w:tc>
          <w:tcPr>
            <w:tcW w:w="2053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498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意见或建议</w:t>
            </w:r>
          </w:p>
        </w:tc>
      </w:tr>
      <w:tr>
        <w:trPr>
          <w:trHeight w:val="1148" w:hRule="atLeast"/>
        </w:trPr>
        <w:tc>
          <w:tcPr>
            <w:tcW w:w="435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488" w:type="dxa"/>
            <w:vAlign w:val="top"/>
          </w:tcPr>
          <w:p>
            <w:pPr>
              <w:ind w:left="419" w:right="124" w:hanging="319"/>
              <w:spacing w:before="288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歙县四季海生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态农庄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2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1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1MA2ND0</w:t>
            </w:r>
          </w:p>
          <w:p>
            <w:pPr>
              <w:ind w:left="282"/>
              <w:spacing w:before="11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F91D</w:t>
            </w:r>
          </w:p>
        </w:tc>
        <w:tc>
          <w:tcPr>
            <w:tcW w:w="102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方威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1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164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镇坡山村居</w:t>
            </w:r>
          </w:p>
          <w:p>
            <w:pPr>
              <w:ind w:left="484"/>
              <w:spacing w:before="5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民组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43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48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520" w:right="124" w:hanging="420"/>
              <w:spacing w:before="68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歙县坡山朴舍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名宿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1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12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1MA2NKA</w:t>
            </w:r>
          </w:p>
          <w:p>
            <w:pPr>
              <w:ind w:left="282"/>
              <w:spacing w:before="10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4385</w:t>
            </w:r>
          </w:p>
        </w:tc>
        <w:tc>
          <w:tcPr>
            <w:tcW w:w="102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方锦山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17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164"/>
              <w:spacing w:before="4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镇坡山方锦</w:t>
            </w:r>
          </w:p>
          <w:p>
            <w:pPr>
              <w:ind w:left="274"/>
              <w:spacing w:before="7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山自建房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43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9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48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歙县坡山竹林</w:t>
            </w:r>
          </w:p>
          <w:p>
            <w:pPr>
              <w:ind w:left="210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小屋农家乐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3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8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1MA2R13</w:t>
            </w:r>
          </w:p>
          <w:p>
            <w:pPr>
              <w:ind w:left="282"/>
              <w:spacing w:before="10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BK2L</w:t>
            </w:r>
          </w:p>
        </w:tc>
        <w:tc>
          <w:tcPr>
            <w:tcW w:w="102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汪路琴</w:t>
            </w:r>
          </w:p>
        </w:tc>
        <w:tc>
          <w:tcPr>
            <w:tcW w:w="1398" w:type="dxa"/>
            <w:vAlign w:val="top"/>
          </w:tcPr>
          <w:p>
            <w:pPr>
              <w:ind w:left="164" w:right="159"/>
              <w:spacing w:before="171" w:line="25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镇坡山村汪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路琴自建房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43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48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00" w:right="107"/>
              <w:spacing w:before="68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歙县坡山水墨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山川生态农庄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0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12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1MA2NKA</w:t>
            </w:r>
          </w:p>
          <w:p>
            <w:pPr>
              <w:ind w:left="282"/>
              <w:spacing w:before="1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A01E</w:t>
            </w:r>
          </w:p>
        </w:tc>
        <w:tc>
          <w:tcPr>
            <w:tcW w:w="102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方美银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16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213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镇坡山村2</w:t>
            </w:r>
          </w:p>
          <w:p>
            <w:pPr>
              <w:ind w:left="584"/>
              <w:spacing w:before="6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组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8" w:hRule="atLeast"/>
        </w:trPr>
        <w:tc>
          <w:tcPr>
            <w:tcW w:w="43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9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488" w:type="dxa"/>
            <w:vAlign w:val="top"/>
          </w:tcPr>
          <w:p>
            <w:pPr>
              <w:ind w:left="100"/>
              <w:spacing w:before="1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歙县坡山剑青</w:t>
            </w:r>
          </w:p>
          <w:p>
            <w:pPr>
              <w:ind w:left="100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徽州人家休闲</w:t>
            </w:r>
          </w:p>
          <w:p>
            <w:pPr>
              <w:ind w:left="310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度假山庄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1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9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1MA2PLG</w:t>
            </w:r>
          </w:p>
          <w:p>
            <w:pPr>
              <w:ind w:left="282"/>
              <w:spacing w:before="8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L802</w:t>
            </w:r>
          </w:p>
        </w:tc>
        <w:tc>
          <w:tcPr>
            <w:tcW w:w="102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方剑青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16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164"/>
              <w:spacing w:before="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镇坡山村方</w:t>
            </w:r>
          </w:p>
          <w:p>
            <w:pPr>
              <w:ind w:left="274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剑青自建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8" w:hRule="atLeast"/>
        </w:trPr>
        <w:tc>
          <w:tcPr>
            <w:tcW w:w="4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8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488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歙县卧云山庄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7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1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1MA2WBU</w:t>
            </w:r>
          </w:p>
          <w:p>
            <w:pPr>
              <w:ind w:left="282"/>
              <w:spacing w:before="10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6MXG</w:t>
            </w:r>
          </w:p>
        </w:tc>
        <w:tc>
          <w:tcPr>
            <w:tcW w:w="102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方红霞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76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164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镇坡山村一</w:t>
            </w:r>
          </w:p>
          <w:p>
            <w:pPr>
              <w:ind w:left="164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组方红霞自</w:t>
            </w:r>
          </w:p>
          <w:p>
            <w:pPr>
              <w:ind w:left="484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建房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435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9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48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20" w:right="124" w:hanging="420"/>
              <w:spacing w:before="68" w:line="24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歙县坡山云来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山庄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31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9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1MA2R08</w:t>
            </w:r>
          </w:p>
          <w:p>
            <w:pPr>
              <w:ind w:left="282"/>
              <w:spacing w:before="11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2H9H</w:t>
            </w:r>
          </w:p>
        </w:tc>
        <w:tc>
          <w:tcPr>
            <w:tcW w:w="102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吴元来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17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164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镇坡山村48</w:t>
            </w:r>
          </w:p>
          <w:p>
            <w:pPr>
              <w:ind w:left="584"/>
              <w:spacing w:before="3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号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4" w:hRule="atLeast"/>
        </w:trPr>
        <w:tc>
          <w:tcPr>
            <w:tcW w:w="43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55"/>
              <w:spacing w:before="69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48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19" w:right="124" w:hanging="319"/>
              <w:spacing w:before="69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歙县坡山惠民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农家乐</w:t>
            </w:r>
          </w:p>
        </w:tc>
        <w:tc>
          <w:tcPr>
            <w:tcW w:w="999" w:type="dxa"/>
            <w:vAlign w:val="top"/>
          </w:tcPr>
          <w:p>
            <w:pPr>
              <w:ind w:left="122"/>
              <w:spacing w:before="21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22"/>
              <w:spacing w:before="11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1MA2ND3</w:t>
            </w:r>
          </w:p>
          <w:p>
            <w:pPr>
              <w:ind w:left="282"/>
              <w:spacing w:before="10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9G91</w:t>
            </w:r>
          </w:p>
        </w:tc>
        <w:tc>
          <w:tcPr>
            <w:tcW w:w="102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方惠民</w:t>
            </w:r>
          </w:p>
        </w:tc>
        <w:tc>
          <w:tcPr>
            <w:tcW w:w="1398" w:type="dxa"/>
            <w:vAlign w:val="top"/>
          </w:tcPr>
          <w:p>
            <w:pPr>
              <w:ind w:left="164"/>
              <w:spacing w:before="17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213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镇坡山村2</w:t>
            </w:r>
          </w:p>
          <w:p>
            <w:pPr>
              <w:ind w:left="584"/>
              <w:spacing w:before="6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组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00" w:h="16820"/>
          <w:pgMar w:top="1429" w:right="1405" w:bottom="0" w:left="1294" w:header="0" w:footer="0" w:gutter="0"/>
          <w:cols w:equalWidth="0" w:num="1">
            <w:col w:w="9201" w:space="0"/>
          </w:cols>
        </w:sectPr>
        <w:rPr/>
      </w:pP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1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1478"/>
        <w:gridCol w:w="999"/>
        <w:gridCol w:w="1039"/>
        <w:gridCol w:w="1378"/>
        <w:gridCol w:w="1788"/>
        <w:gridCol w:w="2053"/>
      </w:tblGrid>
      <w:tr>
        <w:trPr>
          <w:trHeight w:val="1154" w:hRule="atLeast"/>
        </w:trPr>
        <w:tc>
          <w:tcPr>
            <w:tcW w:w="42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69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4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0" w:right="114" w:hanging="100"/>
              <w:spacing w:before="69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歙县坡山人家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玉丽农家乐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1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42"/>
              <w:spacing w:before="110" w:line="311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10"/>
              </w:rPr>
              <w:t>1MA2NWE</w:t>
            </w:r>
          </w:p>
          <w:p>
            <w:pPr>
              <w:ind w:left="252"/>
              <w:spacing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BC26</w:t>
            </w:r>
          </w:p>
        </w:tc>
        <w:tc>
          <w:tcPr>
            <w:tcW w:w="103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方玉林</w:t>
            </w:r>
          </w:p>
        </w:tc>
        <w:tc>
          <w:tcPr>
            <w:tcW w:w="13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264"/>
              <w:spacing w:before="7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镇坡山村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9" w:hRule="atLeast"/>
        </w:trPr>
        <w:tc>
          <w:tcPr>
            <w:tcW w:w="4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10</w:t>
            </w:r>
          </w:p>
        </w:tc>
        <w:tc>
          <w:tcPr>
            <w:tcW w:w="147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520" w:right="114" w:hanging="420"/>
              <w:spacing w:before="68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歙县云涧囿舍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民宿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82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42"/>
              <w:spacing w:before="8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1MA8PWH</w:t>
            </w:r>
          </w:p>
          <w:p>
            <w:pPr>
              <w:ind w:left="272"/>
              <w:spacing w:before="11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C95F</w:t>
            </w:r>
          </w:p>
        </w:tc>
        <w:tc>
          <w:tcPr>
            <w:tcW w:w="103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刘美红</w:t>
            </w:r>
          </w:p>
        </w:tc>
        <w:tc>
          <w:tcPr>
            <w:tcW w:w="1378" w:type="dxa"/>
            <w:vAlign w:val="top"/>
          </w:tcPr>
          <w:p>
            <w:pPr>
              <w:ind w:left="154"/>
              <w:spacing w:before="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</w:p>
          <w:p>
            <w:pPr>
              <w:ind w:left="154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镇坡山村居</w:t>
            </w:r>
          </w:p>
          <w:p>
            <w:pPr>
              <w:ind w:left="154"/>
              <w:spacing w:before="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民组刘美红</w:t>
            </w:r>
          </w:p>
          <w:p>
            <w:pPr>
              <w:ind w:left="364"/>
              <w:spacing w:before="7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自建房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9" w:hRule="atLeast"/>
        </w:trPr>
        <w:tc>
          <w:tcPr>
            <w:tcW w:w="42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11</w:t>
            </w:r>
          </w:p>
        </w:tc>
        <w:tc>
          <w:tcPr>
            <w:tcW w:w="1478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歙县银美商店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23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42"/>
              <w:spacing w:before="8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1MA2ROR</w:t>
            </w:r>
          </w:p>
          <w:p>
            <w:pPr>
              <w:ind w:left="272"/>
              <w:spacing w:before="11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PD40</w:t>
            </w:r>
          </w:p>
        </w:tc>
        <w:tc>
          <w:tcPr>
            <w:tcW w:w="103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方银美</w:t>
            </w:r>
          </w:p>
        </w:tc>
        <w:tc>
          <w:tcPr>
            <w:tcW w:w="1378" w:type="dxa"/>
            <w:vAlign w:val="top"/>
          </w:tcPr>
          <w:p>
            <w:pPr>
              <w:ind w:left="154" w:right="149"/>
              <w:spacing w:before="151" w:line="25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歙县杞梓里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镇坡山村方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银美自建房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42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12</w:t>
            </w:r>
          </w:p>
        </w:tc>
        <w:tc>
          <w:tcPr>
            <w:tcW w:w="14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620" w:right="114" w:hanging="520"/>
              <w:spacing w:before="68" w:line="2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歙县邻乡熟食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店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14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42"/>
              <w:spacing w:before="1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1MA2UA9</w:t>
            </w:r>
          </w:p>
          <w:p>
            <w:pPr>
              <w:ind w:left="282"/>
              <w:spacing w:before="10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7G21</w:t>
            </w:r>
          </w:p>
        </w:tc>
        <w:tc>
          <w:tcPr>
            <w:tcW w:w="103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项伟慈</w:t>
            </w:r>
          </w:p>
        </w:tc>
        <w:tc>
          <w:tcPr>
            <w:tcW w:w="1378" w:type="dxa"/>
            <w:vAlign w:val="top"/>
          </w:tcPr>
          <w:p>
            <w:pPr>
              <w:ind w:left="154"/>
              <w:spacing w:before="3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歙县王村镇</w:t>
            </w:r>
          </w:p>
          <w:p>
            <w:pPr>
              <w:ind w:left="264"/>
              <w:spacing w:before="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王村正街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9" w:hRule="atLeast"/>
        </w:trPr>
        <w:tc>
          <w:tcPr>
            <w:tcW w:w="42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13</w:t>
            </w:r>
          </w:p>
        </w:tc>
        <w:tc>
          <w:tcPr>
            <w:tcW w:w="147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20" w:right="114" w:hanging="420"/>
              <w:spacing w:before="68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歙县喜福来徽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菜馆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75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9234102</w:t>
            </w:r>
          </w:p>
          <w:p>
            <w:pPr>
              <w:ind w:left="142"/>
              <w:spacing w:before="11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1MA2TWW</w:t>
            </w:r>
          </w:p>
          <w:p>
            <w:pPr>
              <w:ind w:left="272"/>
              <w:spacing w:before="103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XN7M</w:t>
            </w:r>
          </w:p>
        </w:tc>
        <w:tc>
          <w:tcPr>
            <w:tcW w:w="103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ind w:left="30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殷杰</w:t>
            </w:r>
          </w:p>
        </w:tc>
        <w:tc>
          <w:tcPr>
            <w:tcW w:w="1378" w:type="dxa"/>
            <w:vAlign w:val="top"/>
          </w:tcPr>
          <w:p>
            <w:pPr>
              <w:ind w:left="154"/>
              <w:spacing w:before="5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歙县经济开</w:t>
            </w:r>
          </w:p>
          <w:p>
            <w:pPr>
              <w:ind w:left="154"/>
              <w:spacing w:before="7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发区财富广</w:t>
            </w:r>
          </w:p>
          <w:p>
            <w:pPr>
              <w:ind w:left="104"/>
              <w:spacing w:before="7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场1010-1011</w:t>
            </w:r>
          </w:p>
          <w:p>
            <w:pPr>
              <w:ind w:left="574"/>
              <w:spacing w:before="4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铺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58" w:hRule="atLeast"/>
        </w:trPr>
        <w:tc>
          <w:tcPr>
            <w:tcW w:w="42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14</w:t>
            </w:r>
          </w:p>
        </w:tc>
        <w:tc>
          <w:tcPr>
            <w:tcW w:w="1478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黄山青绿新安</w:t>
            </w:r>
          </w:p>
          <w:p>
            <w:pPr>
              <w:ind w:left="100"/>
              <w:spacing w:before="8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电子商务科技</w:t>
            </w:r>
          </w:p>
          <w:p>
            <w:pPr>
              <w:ind w:left="310"/>
              <w:spacing w:before="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有限公司</w:t>
            </w:r>
          </w:p>
        </w:tc>
        <w:tc>
          <w:tcPr>
            <w:tcW w:w="9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9134102</w:t>
            </w:r>
          </w:p>
          <w:p>
            <w:pPr>
              <w:ind w:left="142"/>
              <w:spacing w:before="1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1MA8P33</w:t>
            </w:r>
          </w:p>
          <w:p>
            <w:pPr>
              <w:ind w:left="292"/>
              <w:spacing w:before="10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1W77</w:t>
            </w:r>
          </w:p>
        </w:tc>
        <w:tc>
          <w:tcPr>
            <w:tcW w:w="10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黄仙红</w:t>
            </w:r>
          </w:p>
        </w:tc>
        <w:tc>
          <w:tcPr>
            <w:tcW w:w="1378" w:type="dxa"/>
            <w:vAlign w:val="top"/>
          </w:tcPr>
          <w:p>
            <w:pPr>
              <w:ind w:left="154"/>
              <w:spacing w:before="4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安徽省黄山</w:t>
            </w:r>
          </w:p>
          <w:p>
            <w:pPr>
              <w:ind w:left="154"/>
              <w:spacing w:before="7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市歙县徽城</w:t>
            </w:r>
          </w:p>
          <w:p>
            <w:pPr>
              <w:ind w:left="154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镇渔梁街渔</w:t>
            </w:r>
          </w:p>
          <w:p>
            <w:pPr>
              <w:ind w:left="154"/>
              <w:spacing w:before="8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梁景区旅游</w:t>
            </w:r>
          </w:p>
          <w:p>
            <w:pPr>
              <w:ind w:left="204"/>
              <w:spacing w:before="4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服务中心1</w:t>
            </w:r>
          </w:p>
          <w:p>
            <w:pPr>
              <w:ind w:left="264"/>
              <w:spacing w:before="81" w:line="20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幢1002号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9" w:hRule="atLeast"/>
        </w:trPr>
        <w:tc>
          <w:tcPr>
            <w:tcW w:w="42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15</w:t>
            </w:r>
          </w:p>
        </w:tc>
        <w:tc>
          <w:tcPr>
            <w:tcW w:w="147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00" w:right="79"/>
              <w:spacing w:before="69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黄山市山野土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特产有限公司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3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9134102</w:t>
            </w:r>
          </w:p>
          <w:p>
            <w:pPr>
              <w:ind w:left="142"/>
              <w:spacing w:before="10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1793594</w:t>
            </w:r>
          </w:p>
          <w:p>
            <w:pPr>
              <w:ind w:left="282"/>
              <w:spacing w:before="9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856B</w:t>
            </w:r>
          </w:p>
        </w:tc>
        <w:tc>
          <w:tcPr>
            <w:tcW w:w="103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9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洪爱娟</w:t>
            </w:r>
          </w:p>
        </w:tc>
        <w:tc>
          <w:tcPr>
            <w:tcW w:w="1378" w:type="dxa"/>
            <w:vAlign w:val="top"/>
          </w:tcPr>
          <w:p>
            <w:pPr>
              <w:ind w:left="154" w:right="136"/>
              <w:spacing w:before="166" w:line="251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安徽省黄山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市杞梓里镇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2"/>
              </w:rPr>
              <w:t>苏村村1幢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4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16</w:t>
            </w:r>
          </w:p>
        </w:tc>
        <w:tc>
          <w:tcPr>
            <w:tcW w:w="14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00" w:right="120" w:hanging="100"/>
              <w:spacing w:before="68" w:line="25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安徽省乐滋科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技有限公司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7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9134102</w:t>
            </w:r>
          </w:p>
          <w:p>
            <w:pPr>
              <w:ind w:left="142"/>
              <w:spacing w:before="11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1MA8LA3</w:t>
            </w:r>
          </w:p>
          <w:p>
            <w:pPr>
              <w:ind w:left="282"/>
              <w:spacing w:before="10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054Y</w:t>
            </w:r>
          </w:p>
        </w:tc>
        <w:tc>
          <w:tcPr>
            <w:tcW w:w="103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303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方杰</w:t>
            </w:r>
          </w:p>
        </w:tc>
        <w:tc>
          <w:tcPr>
            <w:tcW w:w="1378" w:type="dxa"/>
            <w:vAlign w:val="top"/>
          </w:tcPr>
          <w:p>
            <w:pPr>
              <w:ind w:left="154" w:right="136"/>
              <w:spacing w:before="67" w:line="25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安徽省黄山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市歙县经济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开发区一期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紫环路2号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3" w:hRule="atLeast"/>
        </w:trPr>
        <w:tc>
          <w:tcPr>
            <w:tcW w:w="4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6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17</w:t>
            </w:r>
          </w:p>
        </w:tc>
        <w:tc>
          <w:tcPr>
            <w:tcW w:w="147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200" w:right="115" w:hanging="100"/>
              <w:spacing w:before="69" w:line="24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黄山江祥泰文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旅有限公司</w:t>
            </w:r>
          </w:p>
        </w:tc>
        <w:tc>
          <w:tcPr>
            <w:tcW w:w="999" w:type="dxa"/>
            <w:vAlign w:val="top"/>
          </w:tcPr>
          <w:p>
            <w:pPr>
              <w:ind w:left="142"/>
              <w:spacing w:before="29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9134102</w:t>
            </w:r>
          </w:p>
          <w:p>
            <w:pPr>
              <w:ind w:left="142"/>
              <w:spacing w:before="1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1MA8NG7</w:t>
            </w:r>
          </w:p>
          <w:p>
            <w:pPr>
              <w:ind w:left="272"/>
              <w:spacing w:before="10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4N2H</w:t>
            </w:r>
          </w:p>
        </w:tc>
        <w:tc>
          <w:tcPr>
            <w:tcW w:w="103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30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俞斌</w:t>
            </w:r>
          </w:p>
        </w:tc>
        <w:tc>
          <w:tcPr>
            <w:tcW w:w="1378" w:type="dxa"/>
            <w:vAlign w:val="top"/>
          </w:tcPr>
          <w:p>
            <w:pPr>
              <w:ind w:left="154"/>
              <w:spacing w:before="7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安徽省黄山</w:t>
            </w:r>
          </w:p>
          <w:p>
            <w:pPr>
              <w:ind w:left="154"/>
              <w:spacing w:before="5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市歙县徽城</w:t>
            </w:r>
          </w:p>
          <w:p>
            <w:pPr>
              <w:ind w:left="154"/>
              <w:spacing w:before="9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镇斗山街35</w:t>
            </w:r>
          </w:p>
          <w:p>
            <w:pPr>
              <w:ind w:left="264"/>
              <w:spacing w:before="52" w:line="19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号、37号</w:t>
            </w:r>
          </w:p>
        </w:tc>
        <w:tc>
          <w:tcPr>
            <w:tcW w:w="17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405" w:bottom="0" w:left="1324" w:header="0" w:footer="0" w:gutter="0"/>
        </w:sectPr>
        <w:rPr/>
      </w:pPr>
    </w:p>
    <w:p>
      <w:pPr>
        <w:ind w:left="29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3"/>
        </w:rPr>
        <w:t>附件：</w:t>
      </w:r>
    </w:p>
    <w:p>
      <w:pPr>
        <w:ind w:left="34"/>
        <w:spacing w:before="26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消保委各成员单位</w:t>
      </w:r>
    </w:p>
    <w:p>
      <w:pPr>
        <w:ind w:left="664"/>
        <w:spacing w:before="25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6"/>
        </w:rPr>
        <w:t>1、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县公安局；</w:t>
      </w:r>
    </w:p>
    <w:p>
      <w:pPr>
        <w:ind w:left="664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2、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县市场监管局；</w:t>
      </w:r>
    </w:p>
    <w:p>
      <w:pPr>
        <w:ind w:left="664"/>
        <w:spacing w:before="16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3、县农业农村局；</w:t>
      </w:r>
    </w:p>
    <w:p>
      <w:pPr>
        <w:ind w:left="664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4、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县住房和城乡建设局；</w:t>
      </w:r>
    </w:p>
    <w:p>
      <w:pPr>
        <w:ind w:left="664"/>
        <w:spacing w:before="17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5、县卫生健康委；</w:t>
      </w:r>
    </w:p>
    <w:p>
      <w:pPr>
        <w:ind w:left="664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6、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县文化旅游体育局；</w:t>
      </w:r>
    </w:p>
    <w:p>
      <w:pPr>
        <w:ind w:left="664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7、县司法局；</w:t>
      </w:r>
    </w:p>
    <w:p>
      <w:pPr>
        <w:ind w:left="664"/>
        <w:spacing w:before="16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8、县科技商务经济信息化局；</w:t>
      </w:r>
    </w:p>
    <w:p>
      <w:pPr>
        <w:ind w:left="664"/>
        <w:spacing w:before="17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9、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县城管执法局；</w:t>
      </w:r>
    </w:p>
    <w:p>
      <w:pPr>
        <w:ind w:left="664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10、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县烟草专卖局；</w:t>
      </w:r>
    </w:p>
    <w:p>
      <w:pPr>
        <w:ind w:left="664"/>
        <w:spacing w:before="16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11、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人民银行歙县支行；</w:t>
      </w:r>
    </w:p>
    <w:p>
      <w:pPr>
        <w:ind w:left="664"/>
        <w:spacing w:before="1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12、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县融媒体中心；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855"/>
        <w:spacing w:before="102" w:line="55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7"/>
        </w:rPr>
        <w:t>歙县消费者权益保护委员会</w:t>
      </w:r>
    </w:p>
    <w:p>
      <w:pPr>
        <w:ind w:left="449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0"/>
        </w:rPr>
        <w:t>2023年10月13日</w:t>
      </w:r>
    </w:p>
    <w:p>
      <w:pPr>
        <w:sectPr>
          <w:pgSz w:w="11900" w:h="16820"/>
          <w:pgMar w:top="1429" w:right="1785" w:bottom="0" w:left="1785" w:header="0" w:footer="0" w:gutter="0"/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3"/>
      <w:footerReference w:type="default" r:id="rId4"/>
      <w:pgSz w:w="11900" w:h="1682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2023-10-26T11:14:05Z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2023-10-26T11:14:06</vt:filetime>
  </property>
  <property fmtid="{D5CDD505-2E9C-101B-9397-08002B2CF9AE}" pid="4" name="UsrData">
    <vt:lpwstr>6539d97a922a89001f7d5025wl</vt:lpwstr>
  </property>
</Properties>
</file>