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附件1：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黑体"/>
          <w:color w:val="000000"/>
          <w:sz w:val="36"/>
          <w:szCs w:val="36"/>
          <w:lang w:val="en-US" w:bidi="ar"/>
        </w:rPr>
      </w:pPr>
      <w:bookmarkStart w:id="0" w:name="_GoBack"/>
      <w:r>
        <w:rPr>
          <w:rFonts w:hint="eastAsia" w:ascii="方正小标宋简体" w:hAnsi="宋体" w:eastAsia="方正小标宋简体" w:cs="黑体"/>
          <w:color w:val="000000"/>
          <w:kern w:val="2"/>
          <w:sz w:val="44"/>
          <w:szCs w:val="44"/>
          <w:lang w:val="en-US" w:eastAsia="zh-CN" w:bidi="ar"/>
        </w:rPr>
        <w:t>2022年“滁州特色伴手礼”评选申报表</w:t>
      </w:r>
    </w:p>
    <w:bookmarkEnd w:id="0"/>
    <w:tbl>
      <w:tblPr>
        <w:tblStyle w:val="2"/>
        <w:tblpPr w:vertAnchor="text" w:horzAnchor="page" w:tblpX="1449" w:tblpY="341"/>
        <w:tblOverlap w:val="never"/>
        <w:tblW w:w="9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36" w:type="dxa"/>
        </w:tblCellMar>
      </w:tblPr>
      <w:tblGrid>
        <w:gridCol w:w="2400"/>
        <w:gridCol w:w="2767"/>
        <w:gridCol w:w="1620"/>
        <w:gridCol w:w="2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474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24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74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506" w:hRule="atLeast"/>
        </w:trPr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企业地址</w:t>
            </w:r>
          </w:p>
        </w:tc>
        <w:tc>
          <w:tcPr>
            <w:tcW w:w="27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22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523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商品名称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6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商品价格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712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商品图片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5" w:right="0"/>
              <w:jc w:val="left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（包含商品和商品外包装2-3张，电子版）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436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商品描述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5" w:right="0"/>
              <w:jc w:val="left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（围绕商品的历史传承、本土特色、制作工艺、创意特点、销售量等方面描述，200字以内不包含企业和品牌介绍，可另附纸）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724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商品或企业所获荣誉（如非遗、老字号、地理标志商品等）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-533" w:right="0"/>
              <w:jc w:val="left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138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企业介绍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30" w:right="0"/>
              <w:jc w:val="left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（200字内，不包含商品介绍和品牌介绍，可另附纸）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18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品牌介绍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30" w:right="0"/>
              <w:jc w:val="left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（200字内，不包含商品介绍和企业介绍，可另附纸）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230" w:hRule="atLeast"/>
        </w:trPr>
        <w:tc>
          <w:tcPr>
            <w:tcW w:w="953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11" w:right="0"/>
              <w:jc w:val="left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企业承诺：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819" w:right="0"/>
              <w:jc w:val="left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商品为线下实体店7日无理由退货承诺商品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3636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（单位公章）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36" w:type="dxa"/>
          </w:tblCellMar>
        </w:tblPrEx>
        <w:trPr>
          <w:trHeight w:val="1270" w:hRule="atLeast"/>
        </w:trPr>
        <w:tc>
          <w:tcPr>
            <w:tcW w:w="24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uto"/>
              <w:ind w:left="42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2" w:lineRule="auto"/>
              <w:ind w:left="0" w:right="0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2QyMmM0OGUxOGUwY2JmNTIxYzc5MzdhZGE4ZTgifQ=="/>
  </w:docVars>
  <w:rsids>
    <w:rsidRoot w:val="30B76265"/>
    <w:rsid w:val="30B7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2022-06-17T09:00:00Z</dcterms:created>
  <dc:creator>SCJ1</dc:creator>
  <cp:lastModifiedBy>SCJ1</cp:lastModifiedBy>
  <dcterms:modified xsi:type="dcterms:W3CDTF">2022-06-17T09:01:20Z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CD10C4A240AF482DB33854EB0399AC18</vt:lpwstr>
  </property>
</Properties>
</file>