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b/>
          <w:bCs/>
          <w:sz w:val="44"/>
          <w:szCs w:val="44"/>
          <w:lang w:val="en-US" w:eastAsia="zh-CN"/>
        </w:rPr>
      </w:pPr>
      <w:bookmarkStart w:id="0" w:name="_GoBack"/>
      <w:bookmarkEnd w:id="0"/>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44"/>
          <w:szCs w:val="44"/>
        </w:rPr>
        <w:t>“淮北市诚信单位”申报表</w:t>
      </w:r>
      <w:r>
        <w:rPr>
          <w:rFonts w:hint="eastAsia" w:ascii="仿宋" w:hAnsi="仿宋" w:eastAsia="仿宋" w:cs="仿宋"/>
          <w:b/>
          <w:bCs/>
          <w:sz w:val="44"/>
          <w:szCs w:val="44"/>
          <w:lang w:val="en-US" w:eastAsia="zh-CN"/>
        </w:rPr>
        <w:t xml:space="preserve">    </w:t>
      </w:r>
    </w:p>
    <w:p>
      <w:pPr>
        <w:spacing w:line="600" w:lineRule="exact"/>
        <w:jc w:val="right"/>
        <w:rPr>
          <w:rFonts w:hint="default" w:ascii="仿宋" w:hAnsi="仿宋" w:eastAsia="仿宋"/>
          <w:b/>
          <w:bCs/>
          <w:sz w:val="44"/>
          <w:szCs w:val="44"/>
          <w:lang w:val="en-US" w:eastAsia="zh-CN"/>
        </w:rPr>
      </w:pPr>
      <w:r>
        <w:rPr>
          <w:rFonts w:hint="eastAsia" w:ascii="仿宋_GB2312" w:hAnsi="仿宋_GB2312" w:eastAsia="仿宋_GB2312" w:cs="仿宋_GB2312"/>
          <w:b/>
          <w:bCs/>
          <w:sz w:val="21"/>
          <w:szCs w:val="21"/>
          <w:lang w:val="en-US" w:eastAsia="zh-CN"/>
        </w:rPr>
        <w:t xml:space="preserve">   年   月   日</w:t>
      </w:r>
    </w:p>
    <w:tbl>
      <w:tblPr>
        <w:tblStyle w:val="6"/>
        <w:tblW w:w="92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522"/>
        <w:gridCol w:w="928"/>
        <w:gridCol w:w="1716"/>
        <w:gridCol w:w="1032"/>
        <w:gridCol w:w="91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2" w:type="dxa"/>
            <w:vAlign w:val="center"/>
          </w:tcPr>
          <w:p>
            <w:pPr>
              <w:jc w:val="center"/>
              <w:rPr>
                <w:rFonts w:ascii="仿宋" w:hAnsi="仿宋" w:eastAsia="仿宋"/>
                <w:b/>
                <w:bCs/>
              </w:rPr>
            </w:pPr>
            <w:r>
              <w:rPr>
                <w:rFonts w:hint="eastAsia" w:ascii="仿宋" w:hAnsi="仿宋" w:eastAsia="仿宋" w:cs="仿宋"/>
                <w:b/>
                <w:bCs/>
              </w:rPr>
              <w:t>单位名称</w:t>
            </w:r>
          </w:p>
        </w:tc>
        <w:tc>
          <w:tcPr>
            <w:tcW w:w="7640" w:type="dxa"/>
            <w:gridSpan w:val="6"/>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2" w:type="dxa"/>
            <w:vAlign w:val="center"/>
          </w:tcPr>
          <w:p>
            <w:pPr>
              <w:jc w:val="center"/>
              <w:rPr>
                <w:rFonts w:ascii="仿宋" w:hAnsi="仿宋" w:eastAsia="仿宋"/>
                <w:b/>
                <w:bCs/>
              </w:rPr>
            </w:pPr>
            <w:r>
              <w:rPr>
                <w:rFonts w:hint="eastAsia" w:ascii="仿宋" w:hAnsi="仿宋" w:eastAsia="仿宋" w:cs="仿宋"/>
                <w:b/>
                <w:bCs/>
              </w:rPr>
              <w:t>地</w:t>
            </w:r>
            <w:r>
              <w:rPr>
                <w:rFonts w:ascii="仿宋" w:hAnsi="仿宋" w:eastAsia="仿宋" w:cs="仿宋"/>
                <w:b/>
                <w:bCs/>
              </w:rPr>
              <w:t xml:space="preserve">    </w:t>
            </w:r>
            <w:r>
              <w:rPr>
                <w:rFonts w:hint="eastAsia" w:ascii="仿宋" w:hAnsi="仿宋" w:eastAsia="仿宋" w:cs="仿宋"/>
                <w:b/>
                <w:bCs/>
              </w:rPr>
              <w:t>址</w:t>
            </w:r>
          </w:p>
        </w:tc>
        <w:tc>
          <w:tcPr>
            <w:tcW w:w="4166" w:type="dxa"/>
            <w:gridSpan w:val="3"/>
          </w:tcPr>
          <w:p>
            <w:pPr>
              <w:rPr>
                <w:rFonts w:ascii="仿宋" w:hAnsi="仿宋" w:eastAsia="仿宋"/>
              </w:rPr>
            </w:pPr>
          </w:p>
        </w:tc>
        <w:tc>
          <w:tcPr>
            <w:tcW w:w="3474" w:type="dxa"/>
            <w:gridSpan w:val="3"/>
            <w:tcBorders>
              <w:bottom w:val="nil"/>
            </w:tcBorders>
            <w:vAlign w:val="center"/>
          </w:tcPr>
          <w:p>
            <w:pPr>
              <w:rPr>
                <w:rFonts w:ascii="仿宋" w:hAnsi="仿宋" w:eastAsia="仿宋"/>
              </w:rPr>
            </w:pPr>
            <w:r>
              <w:rPr>
                <w:rFonts w:hint="eastAsia" w:ascii="仿宋" w:hAnsi="仿宋" w:eastAsia="仿宋" w:cs="仿宋"/>
                <w:b/>
                <w:bCs/>
                <w:lang w:val="en-US" w:eastAsia="zh-CN"/>
              </w:rPr>
              <w:t>统一社会信用代码/注册号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2" w:type="dxa"/>
            <w:vAlign w:val="center"/>
          </w:tcPr>
          <w:p>
            <w:pPr>
              <w:jc w:val="center"/>
              <w:rPr>
                <w:rFonts w:ascii="仿宋" w:hAnsi="仿宋" w:eastAsia="仿宋"/>
                <w:b/>
                <w:bCs/>
              </w:rPr>
            </w:pPr>
            <w:r>
              <w:rPr>
                <w:rFonts w:hint="eastAsia" w:ascii="仿宋" w:hAnsi="仿宋" w:eastAsia="仿宋" w:cs="仿宋"/>
                <w:b/>
                <w:bCs/>
              </w:rPr>
              <w:t>联系人</w:t>
            </w:r>
          </w:p>
        </w:tc>
        <w:tc>
          <w:tcPr>
            <w:tcW w:w="1522" w:type="dxa"/>
          </w:tcPr>
          <w:p>
            <w:pPr>
              <w:rPr>
                <w:rFonts w:ascii="仿宋" w:hAnsi="仿宋" w:eastAsia="仿宋"/>
              </w:rPr>
            </w:pPr>
          </w:p>
        </w:tc>
        <w:tc>
          <w:tcPr>
            <w:tcW w:w="928" w:type="dxa"/>
            <w:vAlign w:val="center"/>
          </w:tcPr>
          <w:p>
            <w:pPr>
              <w:jc w:val="center"/>
              <w:rPr>
                <w:rFonts w:ascii="仿宋" w:hAnsi="仿宋" w:eastAsia="仿宋"/>
                <w:b/>
                <w:bCs/>
              </w:rPr>
            </w:pPr>
            <w:r>
              <w:rPr>
                <w:rFonts w:hint="eastAsia" w:ascii="仿宋" w:hAnsi="仿宋" w:eastAsia="仿宋" w:cs="仿宋"/>
                <w:b/>
                <w:bCs/>
              </w:rPr>
              <w:t>电</w:t>
            </w:r>
            <w:r>
              <w:rPr>
                <w:rFonts w:ascii="仿宋" w:hAnsi="仿宋" w:eastAsia="仿宋" w:cs="仿宋"/>
                <w:b/>
                <w:bCs/>
              </w:rPr>
              <w:t xml:space="preserve">  </w:t>
            </w:r>
            <w:r>
              <w:rPr>
                <w:rFonts w:hint="eastAsia" w:ascii="仿宋" w:hAnsi="仿宋" w:eastAsia="仿宋" w:cs="仿宋"/>
                <w:b/>
                <w:bCs/>
              </w:rPr>
              <w:t>话</w:t>
            </w:r>
          </w:p>
        </w:tc>
        <w:tc>
          <w:tcPr>
            <w:tcW w:w="1716" w:type="dxa"/>
          </w:tcPr>
          <w:p>
            <w:pPr>
              <w:rPr>
                <w:rFonts w:ascii="仿宋" w:hAnsi="仿宋" w:eastAsia="仿宋"/>
              </w:rPr>
            </w:pPr>
          </w:p>
        </w:tc>
        <w:tc>
          <w:tcPr>
            <w:tcW w:w="3474" w:type="dxa"/>
            <w:gridSpan w:val="3"/>
            <w:tcBorders>
              <w:top w:val="nil"/>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642" w:type="dxa"/>
            <w:vAlign w:val="center"/>
          </w:tcPr>
          <w:p>
            <w:pPr>
              <w:ind w:left="212" w:leftChars="101" w:firstLine="209" w:firstLineChars="99"/>
              <w:rPr>
                <w:rFonts w:ascii="仿宋" w:hAnsi="仿宋" w:eastAsia="仿宋"/>
                <w:b/>
                <w:bCs/>
              </w:rPr>
            </w:pPr>
            <w:r>
              <w:rPr>
                <w:rFonts w:hint="eastAsia" w:ascii="仿宋" w:hAnsi="仿宋" w:eastAsia="仿宋" w:cs="仿宋"/>
                <w:b/>
                <w:bCs/>
              </w:rPr>
              <w:t>法人代表</w:t>
            </w:r>
            <w:r>
              <w:rPr>
                <w:rFonts w:ascii="仿宋" w:hAnsi="仿宋" w:eastAsia="仿宋"/>
                <w:b/>
                <w:bCs/>
              </w:rPr>
              <w:br w:type="textWrapping"/>
            </w:r>
            <w:r>
              <w:rPr>
                <w:rFonts w:hint="eastAsia" w:ascii="仿宋" w:hAnsi="仿宋" w:eastAsia="仿宋" w:cs="仿宋"/>
                <w:b/>
                <w:bCs/>
              </w:rPr>
              <w:t>（或负责人）</w:t>
            </w:r>
          </w:p>
        </w:tc>
        <w:tc>
          <w:tcPr>
            <w:tcW w:w="1522" w:type="dxa"/>
            <w:vAlign w:val="center"/>
          </w:tcPr>
          <w:p>
            <w:pPr>
              <w:widowControl/>
              <w:jc w:val="left"/>
              <w:rPr>
                <w:rFonts w:ascii="仿宋" w:hAnsi="仿宋" w:eastAsia="仿宋"/>
                <w:b/>
                <w:bCs/>
              </w:rPr>
            </w:pPr>
          </w:p>
          <w:p>
            <w:pPr>
              <w:rPr>
                <w:rFonts w:ascii="仿宋" w:hAnsi="仿宋" w:eastAsia="仿宋"/>
              </w:rPr>
            </w:pPr>
          </w:p>
        </w:tc>
        <w:tc>
          <w:tcPr>
            <w:tcW w:w="928" w:type="dxa"/>
            <w:vAlign w:val="center"/>
          </w:tcPr>
          <w:p>
            <w:pPr>
              <w:widowControl/>
              <w:jc w:val="center"/>
              <w:rPr>
                <w:rFonts w:ascii="仿宋" w:hAnsi="仿宋" w:eastAsia="仿宋"/>
                <w:b/>
                <w:bCs/>
              </w:rPr>
            </w:pPr>
            <w:r>
              <w:rPr>
                <w:rFonts w:hint="eastAsia" w:ascii="仿宋" w:hAnsi="仿宋" w:eastAsia="仿宋" w:cs="仿宋"/>
                <w:b/>
                <w:bCs/>
              </w:rPr>
              <w:t>电</w:t>
            </w:r>
            <w:r>
              <w:rPr>
                <w:rFonts w:ascii="仿宋" w:hAnsi="仿宋" w:eastAsia="仿宋" w:cs="仿宋"/>
                <w:b/>
                <w:bCs/>
              </w:rPr>
              <w:t xml:space="preserve">  </w:t>
            </w:r>
            <w:r>
              <w:rPr>
                <w:rFonts w:hint="eastAsia" w:ascii="仿宋" w:hAnsi="仿宋" w:eastAsia="仿宋" w:cs="仿宋"/>
                <w:b/>
                <w:bCs/>
              </w:rPr>
              <w:t>话</w:t>
            </w:r>
          </w:p>
        </w:tc>
        <w:tc>
          <w:tcPr>
            <w:tcW w:w="1716" w:type="dxa"/>
            <w:vAlign w:val="center"/>
          </w:tcPr>
          <w:p>
            <w:pPr>
              <w:widowControl/>
              <w:jc w:val="left"/>
              <w:rPr>
                <w:rFonts w:ascii="仿宋" w:hAnsi="仿宋" w:eastAsia="仿宋"/>
              </w:rPr>
            </w:pPr>
          </w:p>
          <w:p>
            <w:pPr>
              <w:rPr>
                <w:rFonts w:ascii="仿宋" w:hAnsi="仿宋" w:eastAsia="仿宋"/>
              </w:rPr>
            </w:pPr>
          </w:p>
        </w:tc>
        <w:tc>
          <w:tcPr>
            <w:tcW w:w="1947" w:type="dxa"/>
            <w:gridSpan w:val="2"/>
            <w:vAlign w:val="center"/>
          </w:tcPr>
          <w:p>
            <w:pPr>
              <w:jc w:val="center"/>
              <w:rPr>
                <w:rFonts w:ascii="仿宋" w:hAnsi="仿宋" w:eastAsia="仿宋"/>
                <w:b/>
                <w:bCs/>
              </w:rPr>
            </w:pPr>
            <w:r>
              <w:rPr>
                <w:rFonts w:hint="eastAsia" w:ascii="仿宋" w:hAnsi="仿宋" w:eastAsia="仿宋" w:cs="仿宋"/>
                <w:b/>
                <w:bCs/>
              </w:rPr>
              <w:t>行业类型</w:t>
            </w:r>
          </w:p>
        </w:tc>
        <w:tc>
          <w:tcPr>
            <w:tcW w:w="1527" w:type="dxa"/>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dxa"/>
            <w:vAlign w:val="center"/>
          </w:tcPr>
          <w:p>
            <w:pPr>
              <w:jc w:val="center"/>
              <w:rPr>
                <w:rFonts w:ascii="仿宋" w:hAnsi="仿宋" w:eastAsia="仿宋"/>
                <w:b/>
                <w:bCs/>
              </w:rPr>
            </w:pPr>
            <w:r>
              <w:rPr>
                <w:rFonts w:hint="eastAsia" w:ascii="仿宋" w:hAnsi="仿宋" w:eastAsia="仿宋" w:cs="仿宋"/>
                <w:b/>
                <w:bCs/>
              </w:rPr>
              <w:t>企业性质</w:t>
            </w:r>
          </w:p>
        </w:tc>
        <w:tc>
          <w:tcPr>
            <w:tcW w:w="7640" w:type="dxa"/>
            <w:gridSpan w:val="6"/>
          </w:tcPr>
          <w:p>
            <w:pPr>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2" w:type="dxa"/>
            <w:vAlign w:val="center"/>
          </w:tcPr>
          <w:p>
            <w:pPr>
              <w:jc w:val="center"/>
              <w:rPr>
                <w:rFonts w:ascii="仿宋" w:hAnsi="仿宋" w:eastAsia="仿宋"/>
                <w:b/>
                <w:bCs/>
              </w:rPr>
            </w:pPr>
            <w:r>
              <w:rPr>
                <w:rFonts w:hint="eastAsia" w:ascii="仿宋" w:hAnsi="仿宋" w:eastAsia="仿宋" w:cs="仿宋"/>
                <w:b/>
                <w:bCs/>
              </w:rPr>
              <w:t>网</w:t>
            </w:r>
            <w:r>
              <w:rPr>
                <w:rFonts w:ascii="仿宋" w:hAnsi="仿宋" w:eastAsia="仿宋" w:cs="仿宋"/>
                <w:b/>
                <w:bCs/>
              </w:rPr>
              <w:t xml:space="preserve">    </w:t>
            </w:r>
            <w:r>
              <w:rPr>
                <w:rFonts w:hint="eastAsia" w:ascii="仿宋" w:hAnsi="仿宋" w:eastAsia="仿宋" w:cs="仿宋"/>
                <w:b/>
                <w:bCs/>
              </w:rPr>
              <w:t>址</w:t>
            </w:r>
          </w:p>
        </w:tc>
        <w:tc>
          <w:tcPr>
            <w:tcW w:w="4166" w:type="dxa"/>
            <w:gridSpan w:val="3"/>
          </w:tcPr>
          <w:p>
            <w:pPr>
              <w:rPr>
                <w:rFonts w:ascii="仿宋" w:hAnsi="仿宋" w:eastAsia="仿宋"/>
              </w:rPr>
            </w:pPr>
          </w:p>
        </w:tc>
        <w:tc>
          <w:tcPr>
            <w:tcW w:w="1947" w:type="dxa"/>
            <w:gridSpan w:val="2"/>
            <w:vAlign w:val="center"/>
          </w:tcPr>
          <w:p>
            <w:pPr>
              <w:jc w:val="center"/>
              <w:rPr>
                <w:rFonts w:ascii="仿宋" w:hAnsi="仿宋" w:eastAsia="仿宋"/>
                <w:b/>
                <w:bCs/>
              </w:rPr>
            </w:pPr>
            <w:r>
              <w:rPr>
                <w:rFonts w:hint="eastAsia" w:ascii="仿宋" w:hAnsi="仿宋" w:eastAsia="仿宋" w:cs="仿宋"/>
                <w:b/>
                <w:bCs/>
              </w:rPr>
              <w:t>电子邮箱</w:t>
            </w:r>
          </w:p>
        </w:tc>
        <w:tc>
          <w:tcPr>
            <w:tcW w:w="1527" w:type="dxa"/>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642" w:type="dxa"/>
            <w:vAlign w:val="center"/>
          </w:tcPr>
          <w:p>
            <w:pPr>
              <w:jc w:val="center"/>
              <w:rPr>
                <w:rFonts w:hint="default" w:ascii="仿宋" w:hAnsi="仿宋" w:eastAsia="仿宋"/>
                <w:b/>
                <w:bCs/>
                <w:lang w:val="en-US" w:eastAsia="zh-CN"/>
              </w:rPr>
            </w:pPr>
            <w:r>
              <w:rPr>
                <w:rFonts w:hint="eastAsia" w:ascii="仿宋" w:hAnsi="仿宋" w:eastAsia="仿宋" w:cs="仿宋"/>
                <w:b/>
                <w:bCs/>
                <w:lang w:val="en-US" w:eastAsia="zh-CN"/>
              </w:rPr>
              <w:t>申报单位自评</w:t>
            </w:r>
          </w:p>
        </w:tc>
        <w:tc>
          <w:tcPr>
            <w:tcW w:w="7640" w:type="dxa"/>
            <w:gridSpan w:val="6"/>
          </w:tcPr>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1642" w:type="dxa"/>
            <w:vAlign w:val="center"/>
          </w:tcPr>
          <w:p>
            <w:pPr>
              <w:jc w:val="center"/>
              <w:rPr>
                <w:rFonts w:ascii="仿宋" w:hAnsi="仿宋" w:eastAsia="仿宋"/>
                <w:b/>
                <w:bCs/>
              </w:rPr>
            </w:pPr>
            <w:r>
              <w:rPr>
                <w:rFonts w:hint="eastAsia" w:ascii="仿宋" w:hAnsi="仿宋" w:eastAsia="仿宋" w:cs="仿宋"/>
                <w:b/>
                <w:bCs/>
              </w:rPr>
              <w:t>县（区）消保委</w:t>
            </w:r>
          </w:p>
          <w:p>
            <w:pPr>
              <w:jc w:val="center"/>
              <w:rPr>
                <w:rFonts w:ascii="仿宋" w:hAnsi="仿宋" w:eastAsia="仿宋"/>
                <w:b/>
                <w:bCs/>
              </w:rPr>
            </w:pPr>
            <w:r>
              <w:rPr>
                <w:rFonts w:hint="eastAsia" w:ascii="仿宋" w:hAnsi="仿宋" w:eastAsia="仿宋" w:cs="仿宋"/>
                <w:b/>
                <w:bCs/>
              </w:rPr>
              <w:t>意见</w:t>
            </w:r>
          </w:p>
        </w:tc>
        <w:tc>
          <w:tcPr>
            <w:tcW w:w="2450" w:type="dxa"/>
            <w:gridSpan w:val="2"/>
          </w:tcPr>
          <w:p>
            <w:pPr>
              <w:rPr>
                <w:rFonts w:ascii="仿宋" w:hAnsi="仿宋" w:eastAsia="仿宋"/>
              </w:rPr>
            </w:pPr>
          </w:p>
          <w:p>
            <w:pPr>
              <w:rPr>
                <w:rFonts w:ascii="仿宋" w:hAnsi="仿宋" w:eastAsia="仿宋"/>
              </w:rPr>
            </w:pPr>
          </w:p>
          <w:p>
            <w:pPr>
              <w:rPr>
                <w:rFonts w:ascii="仿宋" w:hAnsi="仿宋" w:eastAsia="仿宋"/>
              </w:rPr>
            </w:pPr>
          </w:p>
          <w:p>
            <w:pPr>
              <w:ind w:firstLine="1470" w:firstLineChars="700"/>
              <w:rPr>
                <w:rFonts w:ascii="仿宋" w:hAnsi="仿宋" w:eastAsia="仿宋"/>
              </w:rPr>
            </w:pPr>
          </w:p>
          <w:p>
            <w:pPr>
              <w:ind w:firstLine="1470" w:firstLineChars="700"/>
              <w:rPr>
                <w:rFonts w:ascii="仿宋" w:hAnsi="仿宋" w:eastAsia="仿宋"/>
              </w:rPr>
            </w:pPr>
          </w:p>
          <w:p>
            <w:pPr>
              <w:ind w:firstLine="630" w:firstLineChars="300"/>
              <w:rPr>
                <w:rFonts w:ascii="仿宋" w:hAnsi="仿宋" w:eastAsia="仿宋"/>
              </w:rPr>
            </w:pP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tc>
        <w:tc>
          <w:tcPr>
            <w:tcW w:w="2748" w:type="dxa"/>
            <w:gridSpan w:val="2"/>
            <w:vAlign w:val="center"/>
          </w:tcPr>
          <w:p>
            <w:pPr>
              <w:widowControl/>
              <w:jc w:val="center"/>
              <w:rPr>
                <w:rFonts w:ascii="仿宋" w:hAnsi="仿宋" w:eastAsia="仿宋"/>
              </w:rPr>
            </w:pPr>
            <w:r>
              <w:rPr>
                <w:rFonts w:hint="eastAsia" w:ascii="仿宋" w:hAnsi="仿宋" w:eastAsia="仿宋" w:cs="仿宋"/>
                <w:b/>
                <w:bCs/>
              </w:rPr>
              <w:t>市消保委意见</w:t>
            </w:r>
          </w:p>
        </w:tc>
        <w:tc>
          <w:tcPr>
            <w:tcW w:w="2442" w:type="dxa"/>
            <w:gridSpan w:val="2"/>
          </w:tcPr>
          <w:p>
            <w:pPr>
              <w:widowControl/>
              <w:jc w:val="left"/>
              <w:rPr>
                <w:rFonts w:ascii="仿宋" w:hAnsi="仿宋" w:eastAsia="仿宋"/>
              </w:rPr>
            </w:pPr>
          </w:p>
          <w:p>
            <w:pPr>
              <w:widowControl/>
              <w:jc w:val="left"/>
              <w:rPr>
                <w:rFonts w:ascii="仿宋" w:hAnsi="仿宋" w:eastAsia="仿宋"/>
              </w:rPr>
            </w:pPr>
          </w:p>
          <w:p>
            <w:pPr>
              <w:widowControl/>
              <w:jc w:val="left"/>
              <w:rPr>
                <w:rFonts w:ascii="仿宋" w:hAnsi="仿宋" w:eastAsia="仿宋"/>
              </w:rPr>
            </w:pPr>
          </w:p>
          <w:p>
            <w:pPr>
              <w:jc w:val="center"/>
              <w:rPr>
                <w:rFonts w:ascii="仿宋" w:hAnsi="仿宋" w:eastAsia="仿宋" w:cs="仿宋"/>
              </w:rPr>
            </w:pPr>
            <w:r>
              <w:rPr>
                <w:rFonts w:ascii="仿宋" w:hAnsi="仿宋" w:eastAsia="仿宋" w:cs="仿宋"/>
              </w:rPr>
              <w:t xml:space="preserve">           </w:t>
            </w:r>
          </w:p>
          <w:p>
            <w:pPr>
              <w:jc w:val="center"/>
              <w:rPr>
                <w:rFonts w:ascii="仿宋" w:hAnsi="仿宋" w:eastAsia="仿宋" w:cs="仿宋"/>
              </w:rPr>
            </w:pPr>
          </w:p>
          <w:p>
            <w:pPr>
              <w:jc w:val="center"/>
              <w:rPr>
                <w:rFonts w:ascii="仿宋" w:hAnsi="仿宋" w:eastAsia="仿宋"/>
              </w:rPr>
            </w:pPr>
            <w:r>
              <w:rPr>
                <w:rFonts w:ascii="仿宋" w:hAnsi="仿宋" w:eastAsia="仿宋" w:cs="仿宋"/>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日</w:t>
            </w:r>
          </w:p>
        </w:tc>
      </w:tr>
    </w:tbl>
    <w:p>
      <w:pPr>
        <w:spacing w:line="600" w:lineRule="exact"/>
        <w:rPr>
          <w:rFonts w:ascii="仿宋" w:hAnsi="仿宋" w:eastAsia="仿宋"/>
        </w:rPr>
      </w:pPr>
      <w:r>
        <w:rPr>
          <w:rFonts w:hint="eastAsia" w:ascii="仿宋" w:hAnsi="仿宋" w:eastAsia="仿宋" w:cs="仿宋"/>
          <w:b/>
          <w:bCs/>
        </w:rPr>
        <w:t>提交资料</w:t>
      </w:r>
      <w:r>
        <w:rPr>
          <w:rFonts w:hint="eastAsia" w:ascii="仿宋" w:hAnsi="仿宋" w:eastAsia="仿宋" w:cs="仿宋"/>
        </w:rPr>
        <w:t>：</w:t>
      </w:r>
    </w:p>
    <w:p>
      <w:pPr>
        <w:numPr>
          <w:ilvl w:val="0"/>
          <w:numId w:val="1"/>
        </w:numPr>
        <w:spacing w:line="600" w:lineRule="exact"/>
        <w:rPr>
          <w:rFonts w:ascii="仿宋" w:hAnsi="仿宋" w:eastAsia="仿宋" w:cs="仿宋"/>
          <w:sz w:val="24"/>
          <w:szCs w:val="24"/>
        </w:rPr>
      </w:pPr>
      <w:r>
        <w:rPr>
          <w:rFonts w:hint="eastAsia" w:ascii="仿宋" w:hAnsi="仿宋" w:eastAsia="仿宋" w:cs="仿宋"/>
          <w:sz w:val="24"/>
          <w:szCs w:val="24"/>
        </w:rPr>
        <w:t>企业营业执照</w:t>
      </w:r>
      <w:r>
        <w:rPr>
          <w:rFonts w:hint="eastAsia" w:ascii="仿宋" w:hAnsi="仿宋" w:eastAsia="仿宋" w:cs="仿宋"/>
          <w:b/>
          <w:bCs/>
          <w:sz w:val="24"/>
          <w:szCs w:val="24"/>
        </w:rPr>
        <w:t>（复印件）</w:t>
      </w:r>
      <w:r>
        <w:rPr>
          <w:rFonts w:ascii="仿宋" w:hAnsi="仿宋" w:eastAsia="仿宋" w:cs="仿宋"/>
          <w:sz w:val="24"/>
          <w:szCs w:val="24"/>
        </w:rPr>
        <w:t xml:space="preserve">            </w:t>
      </w:r>
    </w:p>
    <w:p>
      <w:pPr>
        <w:numPr>
          <w:ilvl w:val="0"/>
          <w:numId w:val="1"/>
        </w:numPr>
        <w:spacing w:line="600" w:lineRule="exact"/>
        <w:rPr>
          <w:rFonts w:ascii="仿宋" w:hAnsi="仿宋" w:eastAsia="仿宋"/>
          <w:sz w:val="24"/>
          <w:szCs w:val="24"/>
        </w:rPr>
      </w:pPr>
      <w:r>
        <w:rPr>
          <w:rFonts w:hint="eastAsia" w:ascii="仿宋" w:hAnsi="仿宋" w:eastAsia="仿宋" w:cs="仿宋"/>
          <w:sz w:val="24"/>
          <w:szCs w:val="24"/>
        </w:rPr>
        <w:t>已获证书及奖励（市级以上）</w:t>
      </w:r>
      <w:r>
        <w:rPr>
          <w:rFonts w:hint="eastAsia" w:ascii="仿宋" w:hAnsi="仿宋" w:eastAsia="仿宋" w:cs="仿宋"/>
          <w:b/>
          <w:bCs/>
          <w:sz w:val="24"/>
          <w:szCs w:val="24"/>
        </w:rPr>
        <w:t>（复印件）</w:t>
      </w:r>
    </w:p>
    <w:p>
      <w:pPr>
        <w:numPr>
          <w:ilvl w:val="0"/>
          <w:numId w:val="1"/>
        </w:numPr>
        <w:spacing w:line="600" w:lineRule="exact"/>
        <w:rPr>
          <w:rFonts w:ascii="仿宋" w:hAnsi="仿宋" w:eastAsia="仿宋"/>
          <w:sz w:val="24"/>
          <w:szCs w:val="24"/>
        </w:rPr>
      </w:pPr>
      <w:r>
        <w:rPr>
          <w:rFonts w:hint="eastAsia" w:ascii="仿宋" w:hAnsi="仿宋" w:eastAsia="仿宋" w:cs="仿宋"/>
          <w:sz w:val="24"/>
          <w:szCs w:val="24"/>
        </w:rPr>
        <w:t>“淮北诚信单位单位”量化考核企业自评表（内容须如实，于自评栏处标分）</w:t>
      </w:r>
    </w:p>
    <w:p>
      <w:pPr>
        <w:spacing w:line="600" w:lineRule="exact"/>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、企业概况，消费维权工作总结。</w:t>
      </w:r>
    </w:p>
    <w:p>
      <w:pPr>
        <w:ind w:right="1124"/>
        <w:rPr>
          <w:rFonts w:ascii="仿宋" w:hAnsi="仿宋" w:eastAsia="仿宋"/>
          <w:b/>
          <w:bCs/>
          <w:sz w:val="24"/>
          <w:szCs w:val="24"/>
        </w:rPr>
      </w:pPr>
      <w:r>
        <w:rPr>
          <w:rFonts w:hint="eastAsia" w:ascii="仿宋" w:hAnsi="仿宋" w:eastAsia="仿宋" w:cs="仿宋"/>
          <w:b/>
          <w:bCs/>
          <w:sz w:val="28"/>
          <w:szCs w:val="28"/>
        </w:rPr>
        <w:t>申请企业代表签名：</w:t>
      </w:r>
      <w:r>
        <w:rPr>
          <w:rFonts w:ascii="仿宋" w:hAnsi="仿宋" w:eastAsia="仿宋" w:cs="仿宋"/>
          <w:b/>
          <w:bCs/>
          <w:sz w:val="24"/>
          <w:szCs w:val="24"/>
        </w:rPr>
        <w:t>___________________</w:t>
      </w:r>
      <w:r>
        <w:rPr>
          <w:rFonts w:hint="eastAsia" w:ascii="仿宋" w:hAnsi="仿宋" w:eastAsia="仿宋" w:cs="仿宋"/>
          <w:b/>
          <w:bCs/>
          <w:sz w:val="24"/>
          <w:szCs w:val="24"/>
        </w:rPr>
        <w:t>（盖</w:t>
      </w:r>
      <w:r>
        <w:rPr>
          <w:rFonts w:ascii="仿宋" w:hAnsi="仿宋" w:eastAsia="仿宋" w:cs="仿宋"/>
          <w:b/>
          <w:bCs/>
          <w:sz w:val="24"/>
          <w:szCs w:val="24"/>
        </w:rPr>
        <w:t xml:space="preserve">   </w:t>
      </w:r>
      <w:r>
        <w:rPr>
          <w:rFonts w:hint="eastAsia" w:ascii="仿宋" w:hAnsi="仿宋" w:eastAsia="仿宋" w:cs="仿宋"/>
          <w:b/>
          <w:bCs/>
          <w:sz w:val="24"/>
          <w:szCs w:val="24"/>
        </w:rPr>
        <w:t>章）</w:t>
      </w:r>
    </w:p>
    <w:p>
      <w:pPr>
        <w:adjustRightInd w:val="0"/>
        <w:snapToGrid w:val="0"/>
        <w:spacing w:line="380" w:lineRule="exact"/>
        <w:ind w:firstLine="482" w:firstLineChars="200"/>
        <w:jc w:val="center"/>
        <w:rPr>
          <w:rFonts w:ascii="仿宋" w:hAnsi="仿宋" w:eastAsia="仿宋"/>
          <w:b/>
          <w:bCs/>
          <w:color w:val="FF0000"/>
          <w:sz w:val="28"/>
          <w:szCs w:val="28"/>
        </w:rPr>
      </w:pPr>
      <w:r>
        <w:rPr>
          <w:rFonts w:ascii="仿宋" w:hAnsi="仿宋" w:eastAsia="仿宋" w:cs="仿宋"/>
          <w:b/>
          <w:bCs/>
          <w:sz w:val="24"/>
          <w:szCs w:val="24"/>
        </w:rPr>
        <w:t xml:space="preserve">                                    </w:t>
      </w:r>
      <w:r>
        <w:rPr>
          <w:rFonts w:hint="eastAsia" w:ascii="仿宋" w:hAnsi="仿宋" w:eastAsia="仿宋" w:cs="仿宋"/>
          <w:b/>
          <w:bCs/>
          <w:sz w:val="24"/>
          <w:szCs w:val="24"/>
        </w:rPr>
        <w:t>年</w:t>
      </w:r>
      <w:r>
        <w:rPr>
          <w:rFonts w:ascii="仿宋" w:hAnsi="仿宋" w:eastAsia="仿宋" w:cs="仿宋"/>
          <w:b/>
          <w:bCs/>
          <w:sz w:val="24"/>
          <w:szCs w:val="24"/>
        </w:rPr>
        <w:t xml:space="preserve">      </w:t>
      </w:r>
      <w:r>
        <w:rPr>
          <w:rFonts w:hint="eastAsia" w:ascii="仿宋" w:hAnsi="仿宋" w:eastAsia="仿宋" w:cs="仿宋"/>
          <w:b/>
          <w:bCs/>
          <w:sz w:val="24"/>
          <w:szCs w:val="24"/>
        </w:rPr>
        <w:t>月</w:t>
      </w:r>
      <w:r>
        <w:rPr>
          <w:rFonts w:ascii="仿宋" w:hAnsi="仿宋" w:eastAsia="仿宋" w:cs="仿宋"/>
          <w:b/>
          <w:bCs/>
          <w:sz w:val="24"/>
          <w:szCs w:val="24"/>
        </w:rPr>
        <w:t xml:space="preserve">    </w:t>
      </w:r>
      <w:r>
        <w:rPr>
          <w:rFonts w:ascii="仿宋" w:hAnsi="仿宋" w:eastAsia="仿宋" w:cs="仿宋"/>
          <w:b/>
          <w:bCs/>
          <w:color w:val="FF0000"/>
          <w:sz w:val="28"/>
          <w:szCs w:val="28"/>
        </w:rPr>
        <w:t xml:space="preserve"> </w:t>
      </w:r>
      <w:r>
        <w:rPr>
          <w:rFonts w:hint="eastAsia" w:ascii="仿宋" w:hAnsi="仿宋" w:eastAsia="仿宋" w:cs="仿宋"/>
          <w:b/>
          <w:bCs/>
          <w:sz w:val="24"/>
          <w:szCs w:val="24"/>
        </w:rPr>
        <w:t>日</w:t>
      </w:r>
    </w:p>
    <w:p>
      <w:pPr>
        <w:adjustRightInd w:val="0"/>
        <w:snapToGrid w:val="0"/>
        <w:spacing w:line="380" w:lineRule="exact"/>
        <w:rPr>
          <w:rFonts w:ascii="仿宋" w:hAnsi="仿宋" w:eastAsia="仿宋"/>
          <w:b/>
          <w:bCs/>
          <w:color w:val="FF0000"/>
          <w:sz w:val="28"/>
          <w:szCs w:val="28"/>
        </w:rPr>
      </w:pPr>
      <w:r>
        <w:rPr>
          <w:rFonts w:ascii="仿宋" w:hAnsi="仿宋" w:eastAsia="仿宋" w:cs="仿宋"/>
          <w:b/>
          <w:bCs/>
          <w:color w:val="FF0000"/>
          <w:sz w:val="28"/>
          <w:szCs w:val="28"/>
        </w:rPr>
        <w:t xml:space="preserve">       </w:t>
      </w:r>
    </w:p>
    <w:p>
      <w:pPr>
        <w:adjustRightInd w:val="0"/>
        <w:snapToGrid w:val="0"/>
        <w:spacing w:line="380" w:lineRule="exact"/>
        <w:ind w:firstLine="723" w:firstLineChars="200"/>
        <w:rPr>
          <w:rFonts w:ascii="仿宋" w:hAnsi="仿宋" w:eastAsia="仿宋"/>
          <w:b/>
          <w:bCs/>
          <w:sz w:val="36"/>
          <w:szCs w:val="36"/>
        </w:rPr>
      </w:pPr>
      <w:r>
        <w:rPr>
          <w:rFonts w:hint="eastAsia" w:ascii="仿宋" w:hAnsi="仿宋" w:eastAsia="仿宋" w:cs="仿宋"/>
          <w:b/>
          <w:bCs/>
          <w:sz w:val="36"/>
          <w:szCs w:val="36"/>
        </w:rPr>
        <w:t>“淮北市诚信单位”量化考核企业自评表</w:t>
      </w:r>
    </w:p>
    <w:p>
      <w:pPr>
        <w:spacing w:beforeLines="100" w:after="240" w:line="380" w:lineRule="exact"/>
        <w:rPr>
          <w:rFonts w:ascii="仿宋" w:hAnsi="仿宋" w:eastAsia="仿宋" w:cs="仿宋"/>
          <w:b/>
          <w:bCs/>
          <w:sz w:val="28"/>
          <w:szCs w:val="28"/>
        </w:rPr>
      </w:pPr>
      <w:r>
        <w:rPr>
          <w:rFonts w:hint="eastAsia" w:ascii="仿宋" w:hAnsi="仿宋" w:eastAsia="仿宋" w:cs="仿宋"/>
          <w:b/>
          <w:bCs/>
          <w:sz w:val="28"/>
          <w:szCs w:val="28"/>
          <w:lang w:val="en-US" w:eastAsia="zh-CN"/>
        </w:rPr>
        <w:t>自评</w:t>
      </w:r>
      <w:r>
        <w:rPr>
          <w:rFonts w:hint="eastAsia" w:ascii="仿宋" w:hAnsi="仿宋" w:eastAsia="仿宋" w:cs="仿宋"/>
          <w:b/>
          <w:bCs/>
          <w:sz w:val="28"/>
          <w:szCs w:val="28"/>
        </w:rPr>
        <w:t>单位：</w:t>
      </w:r>
      <w:r>
        <w:rPr>
          <w:rFonts w:ascii="仿宋" w:hAnsi="仿宋" w:eastAsia="仿宋" w:cs="仿宋"/>
          <w:b/>
          <w:bCs/>
          <w:sz w:val="28"/>
          <w:szCs w:val="28"/>
          <w:u w:val="single"/>
        </w:rPr>
        <w:t xml:space="preserve">                                   </w:t>
      </w:r>
      <w:r>
        <w:rPr>
          <w:rFonts w:ascii="仿宋" w:hAnsi="仿宋" w:eastAsia="仿宋" w:cs="仿宋"/>
          <w:b/>
          <w:bCs/>
          <w:sz w:val="28"/>
          <w:szCs w:val="28"/>
        </w:rPr>
        <w:t xml:space="preserve">   </w:t>
      </w:r>
    </w:p>
    <w:tbl>
      <w:tblPr>
        <w:tblStyle w:val="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4752"/>
        <w:gridCol w:w="1102"/>
        <w:gridCol w:w="121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05" w:type="dxa"/>
            <w:vAlign w:val="center"/>
          </w:tcPr>
          <w:p>
            <w:pPr>
              <w:jc w:val="center"/>
              <w:rPr>
                <w:rFonts w:ascii="仿宋" w:hAnsi="仿宋" w:eastAsia="仿宋"/>
                <w:b/>
                <w:bCs/>
              </w:rPr>
            </w:pPr>
            <w:r>
              <w:rPr>
                <w:rFonts w:hint="eastAsia" w:ascii="仿宋" w:hAnsi="仿宋" w:eastAsia="仿宋" w:cs="仿宋"/>
                <w:b/>
                <w:bCs/>
                <w:lang w:val="en-US" w:eastAsia="zh-CN"/>
              </w:rPr>
              <w:t>自评</w:t>
            </w:r>
            <w:r>
              <w:rPr>
                <w:rFonts w:hint="eastAsia" w:ascii="仿宋" w:hAnsi="仿宋" w:eastAsia="仿宋" w:cs="仿宋"/>
                <w:b/>
                <w:bCs/>
              </w:rPr>
              <w:t>项目</w:t>
            </w:r>
          </w:p>
        </w:tc>
        <w:tc>
          <w:tcPr>
            <w:tcW w:w="4752" w:type="dxa"/>
            <w:vAlign w:val="center"/>
          </w:tcPr>
          <w:p>
            <w:pPr>
              <w:jc w:val="center"/>
              <w:rPr>
                <w:rFonts w:ascii="仿宋" w:hAnsi="仿宋" w:eastAsia="仿宋"/>
                <w:b/>
                <w:bCs/>
              </w:rPr>
            </w:pPr>
            <w:r>
              <w:rPr>
                <w:rFonts w:hint="eastAsia" w:ascii="仿宋" w:hAnsi="仿宋" w:eastAsia="仿宋" w:cs="仿宋"/>
                <w:b/>
                <w:bCs/>
                <w:lang w:val="en-US" w:eastAsia="zh-CN"/>
              </w:rPr>
              <w:t>自评</w:t>
            </w:r>
            <w:r>
              <w:rPr>
                <w:rFonts w:hint="eastAsia" w:ascii="仿宋" w:hAnsi="仿宋" w:eastAsia="仿宋" w:cs="仿宋"/>
                <w:b/>
                <w:bCs/>
              </w:rPr>
              <w:t>内容</w:t>
            </w:r>
          </w:p>
        </w:tc>
        <w:tc>
          <w:tcPr>
            <w:tcW w:w="1102" w:type="dxa"/>
            <w:vAlign w:val="center"/>
          </w:tcPr>
          <w:p>
            <w:pPr>
              <w:jc w:val="center"/>
              <w:rPr>
                <w:rFonts w:ascii="仿宋" w:hAnsi="仿宋" w:eastAsia="仿宋"/>
                <w:b/>
                <w:bCs/>
              </w:rPr>
            </w:pPr>
            <w:r>
              <w:rPr>
                <w:rFonts w:hint="eastAsia" w:ascii="仿宋" w:hAnsi="仿宋" w:eastAsia="仿宋" w:cs="仿宋"/>
                <w:b/>
                <w:bCs/>
              </w:rPr>
              <w:t>评分标准</w:t>
            </w:r>
          </w:p>
        </w:tc>
        <w:tc>
          <w:tcPr>
            <w:tcW w:w="1211" w:type="dxa"/>
            <w:vAlign w:val="center"/>
          </w:tcPr>
          <w:p>
            <w:pPr>
              <w:ind w:left="3"/>
              <w:jc w:val="center"/>
              <w:rPr>
                <w:rFonts w:hint="eastAsia" w:ascii="仿宋" w:hAnsi="仿宋" w:eastAsia="仿宋"/>
                <w:b/>
                <w:bCs/>
                <w:lang w:val="en-US" w:eastAsia="zh-CN"/>
              </w:rPr>
            </w:pPr>
            <w:r>
              <w:rPr>
                <w:rFonts w:hint="eastAsia" w:ascii="仿宋" w:hAnsi="仿宋" w:eastAsia="仿宋" w:cs="仿宋"/>
                <w:b/>
                <w:bCs/>
              </w:rPr>
              <w:t>自评</w:t>
            </w:r>
            <w:r>
              <w:rPr>
                <w:rFonts w:hint="eastAsia" w:ascii="仿宋" w:hAnsi="仿宋" w:eastAsia="仿宋" w:cs="仿宋"/>
                <w:b/>
                <w:bCs/>
                <w:lang w:val="en-US" w:eastAsia="zh-CN"/>
              </w:rPr>
              <w:t>得分</w:t>
            </w:r>
          </w:p>
        </w:tc>
        <w:tc>
          <w:tcPr>
            <w:tcW w:w="1210" w:type="dxa"/>
            <w:vAlign w:val="center"/>
          </w:tcPr>
          <w:p>
            <w:pPr>
              <w:ind w:left="3"/>
              <w:jc w:val="center"/>
              <w:rPr>
                <w:rFonts w:ascii="仿宋" w:hAnsi="仿宋" w:eastAsia="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restart"/>
            <w:vAlign w:val="center"/>
          </w:tcPr>
          <w:p>
            <w:pPr>
              <w:spacing w:after="120"/>
              <w:jc w:val="center"/>
              <w:rPr>
                <w:rFonts w:ascii="仿宋" w:hAnsi="仿宋" w:eastAsia="仿宋"/>
                <w:sz w:val="24"/>
                <w:szCs w:val="24"/>
              </w:rPr>
            </w:pPr>
            <w:r>
              <w:rPr>
                <w:rFonts w:hint="eastAsia" w:ascii="仿宋" w:hAnsi="仿宋" w:eastAsia="仿宋" w:cs="仿宋"/>
                <w:sz w:val="24"/>
                <w:szCs w:val="24"/>
              </w:rPr>
              <w:t>遵守国家法律法规</w:t>
            </w:r>
          </w:p>
          <w:p>
            <w:pPr>
              <w:spacing w:after="120"/>
              <w:jc w:val="center"/>
              <w:rPr>
                <w:rFonts w:ascii="仿宋" w:hAnsi="仿宋" w:eastAsia="仿宋"/>
                <w:sz w:val="24"/>
                <w:szCs w:val="24"/>
              </w:rPr>
            </w:pPr>
          </w:p>
          <w:p>
            <w:pPr>
              <w:spacing w:after="120"/>
              <w:jc w:val="center"/>
              <w:rPr>
                <w:rFonts w:ascii="仿宋" w:hAnsi="仿宋" w:eastAsia="仿宋"/>
                <w:sz w:val="24"/>
                <w:szCs w:val="24"/>
              </w:rPr>
            </w:pPr>
            <w:r>
              <w:rPr>
                <w:rFonts w:ascii="仿宋" w:hAnsi="仿宋" w:eastAsia="仿宋" w:cs="仿宋"/>
                <w:sz w:val="24"/>
                <w:szCs w:val="24"/>
              </w:rPr>
              <w:t>40</w:t>
            </w:r>
            <w:r>
              <w:rPr>
                <w:rFonts w:hint="eastAsia" w:ascii="仿宋" w:hAnsi="仿宋" w:eastAsia="仿宋" w:cs="仿宋"/>
                <w:sz w:val="24"/>
                <w:szCs w:val="24"/>
              </w:rPr>
              <w:t>分</w:t>
            </w:r>
          </w:p>
        </w:tc>
        <w:tc>
          <w:tcPr>
            <w:tcW w:w="4752" w:type="dxa"/>
            <w:vAlign w:val="center"/>
          </w:tcPr>
          <w:p>
            <w:pPr>
              <w:spacing w:after="120"/>
              <w:rPr>
                <w:rFonts w:ascii="仿宋" w:hAnsi="仿宋" w:eastAsia="仿宋"/>
              </w:rPr>
            </w:pPr>
            <w:r>
              <w:rPr>
                <w:rFonts w:ascii="仿宋" w:hAnsi="仿宋" w:eastAsia="仿宋" w:cs="仿宋"/>
              </w:rPr>
              <w:t>1</w:t>
            </w:r>
            <w:r>
              <w:rPr>
                <w:rFonts w:hint="eastAsia" w:ascii="仿宋" w:hAnsi="仿宋" w:eastAsia="仿宋" w:cs="仿宋"/>
              </w:rPr>
              <w:t>、认真贯彻执行《中华人民共和国消费者权益保护法》（以下简称《消法》）、《安徽省消费者权益保护条例》、“三包”规定等相关法律法规，并认真组织员工学习，开展专题教育活动。</w:t>
            </w:r>
          </w:p>
        </w:tc>
        <w:tc>
          <w:tcPr>
            <w:tcW w:w="1102" w:type="dxa"/>
            <w:vAlign w:val="center"/>
          </w:tcPr>
          <w:p>
            <w:pPr>
              <w:spacing w:after="120"/>
              <w:rPr>
                <w:rFonts w:ascii="仿宋" w:hAnsi="仿宋" w:eastAsia="仿宋"/>
              </w:rPr>
            </w:pPr>
            <w:r>
              <w:rPr>
                <w:rFonts w:ascii="仿宋" w:hAnsi="仿宋" w:eastAsia="仿宋" w:cs="仿宋"/>
              </w:rPr>
              <w:t>5</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ascii="仿宋" w:hAnsi="仿宋" w:eastAsia="仿宋" w:cs="仿宋"/>
              </w:rPr>
              <w:t>2</w:t>
            </w:r>
            <w:r>
              <w:rPr>
                <w:rFonts w:hint="eastAsia" w:ascii="仿宋" w:hAnsi="仿宋" w:eastAsia="仿宋" w:cs="仿宋"/>
              </w:rPr>
              <w:t>、恪守经营承诺，诚信、文明经营，不作虚假宣传和其它误导消费者的行为；</w:t>
            </w:r>
            <w:r>
              <w:rPr>
                <w:rFonts w:ascii="仿宋" w:hAnsi="仿宋" w:eastAsia="仿宋" w:cs="仿宋"/>
              </w:rPr>
              <w:t xml:space="preserve"> 2</w:t>
            </w:r>
            <w:r>
              <w:rPr>
                <w:rFonts w:hint="eastAsia" w:ascii="仿宋" w:hAnsi="仿宋" w:eastAsia="仿宋" w:cs="仿宋"/>
              </w:rPr>
              <w:t>年内有被投诉并经查证属实的为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4</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adjustRightInd w:val="0"/>
              <w:snapToGrid w:val="0"/>
              <w:outlineLvl w:val="0"/>
              <w:rPr>
                <w:rFonts w:ascii="仿宋" w:hAnsi="仿宋" w:eastAsia="仿宋"/>
              </w:rPr>
            </w:pPr>
            <w:r>
              <w:rPr>
                <w:rFonts w:ascii="仿宋" w:hAnsi="仿宋" w:eastAsia="仿宋" w:cs="仿宋"/>
              </w:rPr>
              <w:t>3</w:t>
            </w:r>
            <w:r>
              <w:rPr>
                <w:rFonts w:hint="eastAsia" w:ascii="仿宋" w:hAnsi="仿宋" w:eastAsia="仿宋" w:cs="仿宋"/>
              </w:rPr>
              <w:t>、严格执行</w:t>
            </w:r>
            <w:r>
              <w:rPr>
                <w:rFonts w:hint="eastAsia" w:ascii="仿宋" w:hAnsi="仿宋" w:eastAsia="仿宋" w:cs="仿宋"/>
                <w:lang w:val="en-US" w:eastAsia="zh-CN"/>
              </w:rPr>
              <w:t>7日无理由退货和</w:t>
            </w:r>
            <w:r>
              <w:rPr>
                <w:rFonts w:hint="eastAsia" w:ascii="仿宋" w:hAnsi="仿宋" w:eastAsia="仿宋" w:cs="仿宋"/>
              </w:rPr>
              <w:t>“三包”规定，或根据经营需要，自行制定售后承诺高于国家“三包”规定；没有执行</w:t>
            </w:r>
            <w:r>
              <w:rPr>
                <w:rFonts w:ascii="仿宋" w:hAnsi="仿宋" w:eastAsia="仿宋" w:cs="仿宋"/>
              </w:rPr>
              <w:t>0</w:t>
            </w:r>
            <w:r>
              <w:rPr>
                <w:rFonts w:hint="eastAsia" w:ascii="仿宋" w:hAnsi="仿宋" w:eastAsia="仿宋" w:cs="仿宋"/>
              </w:rPr>
              <w:t>分，严格执行</w:t>
            </w:r>
            <w:r>
              <w:rPr>
                <w:rFonts w:ascii="仿宋" w:hAnsi="仿宋" w:eastAsia="仿宋" w:cs="仿宋"/>
              </w:rPr>
              <w:t>4</w:t>
            </w:r>
            <w:r>
              <w:rPr>
                <w:rFonts w:hint="eastAsia" w:ascii="仿宋" w:hAnsi="仿宋" w:eastAsia="仿宋" w:cs="仿宋"/>
              </w:rPr>
              <w:t>分，高于国家标准得</w:t>
            </w:r>
            <w:r>
              <w:rPr>
                <w:rFonts w:ascii="仿宋" w:hAnsi="仿宋" w:eastAsia="仿宋" w:cs="仿宋"/>
              </w:rPr>
              <w:t>6</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6</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ascii="仿宋" w:hAnsi="仿宋" w:eastAsia="仿宋" w:cs="仿宋"/>
              </w:rPr>
              <w:t>4</w:t>
            </w:r>
            <w:r>
              <w:rPr>
                <w:rFonts w:hint="eastAsia" w:ascii="仿宋" w:hAnsi="仿宋" w:eastAsia="仿宋" w:cs="仿宋"/>
              </w:rPr>
              <w:t>、能严格遵守国家相关法律规章制度、守法经营，未被司法行政管理部门处罚过；</w:t>
            </w:r>
            <w:r>
              <w:rPr>
                <w:rFonts w:hint="eastAsia" w:ascii="仿宋" w:hAnsi="仿宋" w:eastAsia="仿宋" w:cs="仿宋"/>
                <w:lang w:val="en-US" w:eastAsia="zh-CN"/>
              </w:rPr>
              <w:t>二</w:t>
            </w:r>
            <w:r>
              <w:rPr>
                <w:rFonts w:hint="eastAsia" w:ascii="仿宋" w:hAnsi="仿宋" w:eastAsia="仿宋" w:cs="仿宋"/>
              </w:rPr>
              <w:t>年内有重大违法事件为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25</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jc w:val="center"/>
        </w:trPr>
        <w:tc>
          <w:tcPr>
            <w:tcW w:w="1605" w:type="dxa"/>
            <w:vMerge w:val="restart"/>
            <w:vAlign w:val="center"/>
          </w:tcPr>
          <w:p>
            <w:pPr>
              <w:spacing w:after="120"/>
              <w:jc w:val="center"/>
              <w:rPr>
                <w:rFonts w:ascii="仿宋" w:hAnsi="仿宋" w:eastAsia="仿宋"/>
                <w:sz w:val="24"/>
                <w:szCs w:val="24"/>
              </w:rPr>
            </w:pPr>
            <w:r>
              <w:rPr>
                <w:rFonts w:hint="eastAsia" w:ascii="仿宋" w:hAnsi="仿宋" w:eastAsia="仿宋" w:cs="仿宋"/>
                <w:sz w:val="24"/>
                <w:szCs w:val="24"/>
              </w:rPr>
              <w:t>制度健全</w:t>
            </w:r>
          </w:p>
          <w:p>
            <w:pPr>
              <w:spacing w:after="120"/>
              <w:jc w:val="center"/>
              <w:rPr>
                <w:rFonts w:ascii="仿宋" w:hAnsi="仿宋" w:eastAsia="仿宋"/>
                <w:sz w:val="24"/>
                <w:szCs w:val="24"/>
              </w:rPr>
            </w:pPr>
          </w:p>
          <w:p>
            <w:pPr>
              <w:spacing w:after="120"/>
              <w:jc w:val="center"/>
              <w:rPr>
                <w:rFonts w:ascii="仿宋" w:hAnsi="仿宋" w:eastAsia="仿宋"/>
                <w:sz w:val="24"/>
                <w:szCs w:val="24"/>
              </w:rPr>
            </w:pPr>
            <w:r>
              <w:rPr>
                <w:rFonts w:ascii="仿宋" w:hAnsi="仿宋" w:eastAsia="仿宋" w:cs="仿宋"/>
                <w:sz w:val="24"/>
                <w:szCs w:val="24"/>
              </w:rPr>
              <w:t>15</w:t>
            </w:r>
            <w:r>
              <w:rPr>
                <w:rFonts w:hint="eastAsia" w:ascii="仿宋" w:hAnsi="仿宋" w:eastAsia="仿宋" w:cs="仿宋"/>
                <w:sz w:val="24"/>
                <w:szCs w:val="24"/>
              </w:rPr>
              <w:t>分</w:t>
            </w:r>
          </w:p>
        </w:tc>
        <w:tc>
          <w:tcPr>
            <w:tcW w:w="4752" w:type="dxa"/>
            <w:vAlign w:val="center"/>
          </w:tcPr>
          <w:p>
            <w:pPr>
              <w:numPr>
                <w:ilvl w:val="0"/>
                <w:numId w:val="2"/>
              </w:numPr>
              <w:adjustRightInd w:val="0"/>
              <w:snapToGrid w:val="0"/>
              <w:outlineLvl w:val="0"/>
              <w:rPr>
                <w:rFonts w:ascii="仿宋" w:hAnsi="仿宋" w:eastAsia="仿宋"/>
              </w:rPr>
            </w:pPr>
            <w:r>
              <w:rPr>
                <w:rFonts w:hint="eastAsia" w:ascii="仿宋" w:hAnsi="仿宋" w:eastAsia="仿宋" w:cs="仿宋"/>
              </w:rPr>
              <w:t>商业企业制定严格的商品质量制度，不销售“三无”等假冒伪劣商品；</w:t>
            </w:r>
          </w:p>
          <w:p>
            <w:pPr>
              <w:numPr>
                <w:ilvl w:val="0"/>
                <w:numId w:val="2"/>
              </w:numPr>
              <w:adjustRightInd w:val="0"/>
              <w:snapToGrid w:val="0"/>
              <w:outlineLvl w:val="0"/>
              <w:rPr>
                <w:rFonts w:ascii="仿宋" w:hAnsi="仿宋" w:eastAsia="仿宋"/>
              </w:rPr>
            </w:pPr>
            <w:r>
              <w:rPr>
                <w:rFonts w:hint="eastAsia" w:ascii="仿宋" w:hAnsi="仿宋" w:eastAsia="仿宋" w:cs="仿宋"/>
              </w:rPr>
              <w:t>生产企业制定严格的产品质量制度，不生产“三无”、不合格的假冒伪劣产品；</w:t>
            </w:r>
          </w:p>
          <w:p>
            <w:pPr>
              <w:numPr>
                <w:ilvl w:val="0"/>
                <w:numId w:val="2"/>
              </w:numPr>
              <w:adjustRightInd w:val="0"/>
              <w:snapToGrid w:val="0"/>
              <w:outlineLvl w:val="0"/>
              <w:rPr>
                <w:rFonts w:ascii="仿宋" w:hAnsi="仿宋" w:eastAsia="仿宋"/>
              </w:rPr>
            </w:pPr>
            <w:r>
              <w:rPr>
                <w:rFonts w:hint="eastAsia" w:ascii="仿宋" w:hAnsi="仿宋" w:eastAsia="仿宋" w:cs="仿宋"/>
              </w:rPr>
              <w:t>维修企业制定严格的商品维修管理制度，不乱收费、以旧换新、以假充真；</w:t>
            </w:r>
          </w:p>
          <w:p>
            <w:pPr>
              <w:adjustRightInd w:val="0"/>
              <w:snapToGrid w:val="0"/>
              <w:outlineLvl w:val="0"/>
              <w:rPr>
                <w:rFonts w:ascii="仿宋" w:hAnsi="仿宋" w:eastAsia="仿宋"/>
              </w:rPr>
            </w:pPr>
            <w:r>
              <w:rPr>
                <w:rFonts w:hint="eastAsia" w:ascii="仿宋" w:hAnsi="仿宋" w:eastAsia="仿宋" w:cs="仿宋"/>
              </w:rPr>
              <w:t>以上三项违反其中任何一项为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10</w:t>
            </w:r>
            <w:r>
              <w:rPr>
                <w:rFonts w:hint="eastAsia" w:ascii="仿宋" w:hAnsi="仿宋" w:eastAsia="仿宋" w:cs="仿宋"/>
              </w:rPr>
              <w:t>分</w:t>
            </w:r>
          </w:p>
          <w:p>
            <w:pPr>
              <w:spacing w:after="120"/>
              <w:rPr>
                <w:rFonts w:ascii="仿宋" w:hAnsi="仿宋" w:eastAsia="仿宋"/>
                <w:sz w:val="24"/>
                <w:szCs w:val="24"/>
              </w:rPr>
            </w:pPr>
          </w:p>
        </w:tc>
        <w:tc>
          <w:tcPr>
            <w:tcW w:w="1211" w:type="dxa"/>
            <w:vAlign w:val="center"/>
          </w:tcPr>
          <w:p>
            <w:pPr>
              <w:widowControl/>
              <w:jc w:val="left"/>
              <w:rPr>
                <w:rFonts w:ascii="仿宋" w:hAnsi="仿宋" w:eastAsia="仿宋"/>
                <w:sz w:val="24"/>
                <w:szCs w:val="24"/>
              </w:rPr>
            </w:pPr>
          </w:p>
          <w:p>
            <w:pPr>
              <w:spacing w:after="120"/>
              <w:rPr>
                <w:rFonts w:ascii="仿宋" w:hAnsi="仿宋" w:eastAsia="仿宋"/>
                <w:sz w:val="24"/>
                <w:szCs w:val="24"/>
              </w:rPr>
            </w:pPr>
          </w:p>
        </w:tc>
        <w:tc>
          <w:tcPr>
            <w:tcW w:w="1210" w:type="dxa"/>
          </w:tcPr>
          <w:p>
            <w:pPr>
              <w:widowControl/>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ind w:firstLine="210" w:firstLineChars="100"/>
              <w:rPr>
                <w:rFonts w:ascii="仿宋" w:hAnsi="仿宋" w:eastAsia="仿宋"/>
              </w:rPr>
            </w:pPr>
            <w:r>
              <w:rPr>
                <w:rFonts w:hint="eastAsia" w:ascii="仿宋" w:hAnsi="仿宋" w:eastAsia="仿宋" w:cs="仿宋"/>
              </w:rPr>
              <w:t>建立有严格的</w:t>
            </w:r>
            <w:r>
              <w:rPr>
                <w:rFonts w:hint="eastAsia" w:ascii="仿宋" w:hAnsi="仿宋" w:eastAsia="仿宋" w:cs="仿宋"/>
                <w:lang w:val="en-US" w:eastAsia="zh-CN"/>
              </w:rPr>
              <w:t>进货查验、索证索票、不合格商品下架退市等</w:t>
            </w:r>
            <w:r>
              <w:rPr>
                <w:rFonts w:hint="eastAsia" w:ascii="仿宋" w:hAnsi="仿宋" w:eastAsia="仿宋" w:cs="仿宋"/>
              </w:rPr>
              <w:t>商品进、销货制度，有专门的部门或专人负责验收入仓登记保管；服务企业制定严格的服务管理制度；制度不健全的扣</w:t>
            </w:r>
            <w:r>
              <w:rPr>
                <w:rFonts w:ascii="仿宋" w:hAnsi="仿宋" w:eastAsia="仿宋" w:cs="仿宋"/>
              </w:rPr>
              <w:t>3</w:t>
            </w:r>
            <w:r>
              <w:rPr>
                <w:rFonts w:hint="eastAsia" w:ascii="仿宋" w:hAnsi="仿宋" w:eastAsia="仿宋" w:cs="仿宋"/>
              </w:rPr>
              <w:t>分，没有建立制度的得</w:t>
            </w:r>
            <w:r>
              <w:rPr>
                <w:rFonts w:ascii="仿宋" w:hAnsi="仿宋" w:eastAsia="仿宋" w:cs="仿宋"/>
              </w:rPr>
              <w:t>0</w:t>
            </w:r>
            <w:r>
              <w:rPr>
                <w:rFonts w:hint="eastAsia" w:ascii="仿宋" w:hAnsi="仿宋" w:eastAsia="仿宋" w:cs="仿宋"/>
              </w:rPr>
              <w:t>分。（需提供制度资料证明）</w:t>
            </w:r>
          </w:p>
        </w:tc>
        <w:tc>
          <w:tcPr>
            <w:tcW w:w="1102" w:type="dxa"/>
            <w:vAlign w:val="center"/>
          </w:tcPr>
          <w:p>
            <w:pPr>
              <w:spacing w:after="120"/>
              <w:rPr>
                <w:rFonts w:ascii="仿宋" w:hAnsi="仿宋" w:eastAsia="仿宋"/>
              </w:rPr>
            </w:pPr>
            <w:r>
              <w:rPr>
                <w:rFonts w:ascii="仿宋" w:hAnsi="仿宋" w:eastAsia="仿宋" w:cs="仿宋"/>
              </w:rPr>
              <w:t>5</w:t>
            </w:r>
            <w:r>
              <w:rPr>
                <w:rFonts w:hint="eastAsia" w:ascii="仿宋" w:hAnsi="仿宋" w:eastAsia="仿宋" w:cs="仿宋"/>
              </w:rPr>
              <w:t>分</w:t>
            </w:r>
          </w:p>
        </w:tc>
        <w:tc>
          <w:tcPr>
            <w:tcW w:w="1211" w:type="dxa"/>
            <w:vAlign w:val="center"/>
          </w:tcPr>
          <w:p>
            <w:pPr>
              <w:spacing w:after="120"/>
              <w:rPr>
                <w:rFonts w:ascii="仿宋" w:hAnsi="仿宋" w:eastAsia="仿宋"/>
              </w:rPr>
            </w:pPr>
          </w:p>
        </w:tc>
        <w:tc>
          <w:tcPr>
            <w:tcW w:w="1210" w:type="dxa"/>
          </w:tcPr>
          <w:p>
            <w:pPr>
              <w:spacing w:after="12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restart"/>
            <w:vAlign w:val="center"/>
          </w:tcPr>
          <w:p>
            <w:pPr>
              <w:spacing w:after="120"/>
              <w:jc w:val="center"/>
              <w:rPr>
                <w:rFonts w:ascii="仿宋" w:hAnsi="仿宋" w:eastAsia="仿宋"/>
                <w:sz w:val="24"/>
                <w:szCs w:val="24"/>
              </w:rPr>
            </w:pPr>
            <w:r>
              <w:rPr>
                <w:rFonts w:hint="eastAsia" w:ascii="仿宋" w:hAnsi="仿宋" w:eastAsia="仿宋" w:cs="仿宋"/>
                <w:sz w:val="24"/>
                <w:szCs w:val="24"/>
              </w:rPr>
              <w:t>形象良好</w:t>
            </w:r>
          </w:p>
          <w:p>
            <w:pPr>
              <w:spacing w:after="120"/>
              <w:jc w:val="center"/>
              <w:rPr>
                <w:rFonts w:ascii="仿宋" w:hAnsi="仿宋" w:eastAsia="仿宋"/>
                <w:sz w:val="24"/>
                <w:szCs w:val="24"/>
              </w:rPr>
            </w:pPr>
          </w:p>
          <w:p>
            <w:pPr>
              <w:spacing w:after="120"/>
              <w:jc w:val="center"/>
              <w:rPr>
                <w:rFonts w:ascii="仿宋" w:hAnsi="仿宋" w:eastAsia="仿宋"/>
                <w:sz w:val="24"/>
                <w:szCs w:val="24"/>
              </w:rPr>
            </w:pPr>
            <w:r>
              <w:rPr>
                <w:rFonts w:ascii="仿宋" w:hAnsi="仿宋" w:eastAsia="仿宋" w:cs="仿宋"/>
                <w:sz w:val="24"/>
                <w:szCs w:val="24"/>
              </w:rPr>
              <w:t>15</w:t>
            </w:r>
            <w:r>
              <w:rPr>
                <w:rFonts w:hint="eastAsia" w:ascii="仿宋" w:hAnsi="仿宋" w:eastAsia="仿宋" w:cs="仿宋"/>
                <w:sz w:val="24"/>
                <w:szCs w:val="24"/>
              </w:rPr>
              <w:t>分</w:t>
            </w:r>
          </w:p>
        </w:tc>
        <w:tc>
          <w:tcPr>
            <w:tcW w:w="4752" w:type="dxa"/>
            <w:vAlign w:val="center"/>
          </w:tcPr>
          <w:p>
            <w:pPr>
              <w:adjustRightInd w:val="0"/>
              <w:snapToGrid w:val="0"/>
              <w:outlineLvl w:val="0"/>
              <w:rPr>
                <w:rFonts w:ascii="仿宋" w:hAnsi="仿宋" w:eastAsia="仿宋"/>
              </w:rPr>
            </w:pPr>
            <w:r>
              <w:rPr>
                <w:rFonts w:hint="eastAsia" w:ascii="仿宋" w:hAnsi="仿宋" w:eastAsia="仿宋" w:cs="仿宋"/>
              </w:rPr>
              <w:t>１、商品或产品展示摆设整齐、陈列有序、布局合理、设有消费指南。</w:t>
            </w:r>
          </w:p>
        </w:tc>
        <w:tc>
          <w:tcPr>
            <w:tcW w:w="1102" w:type="dxa"/>
            <w:vAlign w:val="center"/>
          </w:tcPr>
          <w:p>
            <w:pPr>
              <w:spacing w:after="120"/>
              <w:rPr>
                <w:rFonts w:ascii="仿宋" w:hAnsi="仿宋" w:eastAsia="仿宋"/>
              </w:rPr>
            </w:pPr>
            <w:r>
              <w:rPr>
                <w:rFonts w:ascii="仿宋" w:hAnsi="仿宋" w:eastAsia="仿宋" w:cs="仿宋"/>
              </w:rPr>
              <w:t>3</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hint="eastAsia" w:ascii="仿宋" w:hAnsi="仿宋" w:eastAsia="仿宋" w:cs="仿宋"/>
              </w:rPr>
              <w:t>２、不设对消费者不公平、不合理的规定和张贴虚假店堂告示；每发现一次扣</w:t>
            </w:r>
            <w:r>
              <w:rPr>
                <w:rFonts w:ascii="仿宋" w:hAnsi="仿宋" w:eastAsia="仿宋" w:cs="仿宋"/>
              </w:rPr>
              <w:t>1</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3</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hint="eastAsia" w:ascii="仿宋" w:hAnsi="仿宋" w:eastAsia="仿宋" w:cs="仿宋"/>
              </w:rPr>
              <w:t>３、相关经营证照挂于经营场所内显眼位置；不齐全的为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3</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hint="eastAsia" w:ascii="仿宋" w:hAnsi="仿宋" w:eastAsia="仿宋" w:cs="仿宋"/>
              </w:rPr>
              <w:t>４、员工统一穿着整洁大方工衣，统一挂工牌和工号，员工有微笑服务，文明礼貌规范用语；有被投诉态度恶劣的，经查证属实的为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3</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hint="eastAsia" w:ascii="仿宋" w:hAnsi="仿宋" w:eastAsia="仿宋" w:cs="仿宋"/>
              </w:rPr>
              <w:t>５、经营面积</w:t>
            </w:r>
            <w:r>
              <w:rPr>
                <w:rFonts w:ascii="仿宋" w:hAnsi="仿宋" w:eastAsia="仿宋" w:cs="仿宋"/>
              </w:rPr>
              <w:t>200</w:t>
            </w:r>
            <w:r>
              <w:rPr>
                <w:rFonts w:hint="eastAsia" w:ascii="仿宋" w:hAnsi="仿宋" w:eastAsia="仿宋" w:cs="仿宋"/>
              </w:rPr>
              <w:t>平方米（不含仓库），在册员工</w:t>
            </w:r>
            <w:r>
              <w:rPr>
                <w:rFonts w:ascii="仿宋" w:hAnsi="仿宋" w:eastAsia="仿宋" w:cs="仿宋"/>
              </w:rPr>
              <w:t>20</w:t>
            </w:r>
            <w:r>
              <w:rPr>
                <w:rFonts w:hint="eastAsia" w:ascii="仿宋" w:hAnsi="仿宋" w:eastAsia="仿宋" w:cs="仿宋"/>
              </w:rPr>
              <w:t>人以上的必须在经营场所显眼位置或店门前设有咨询接待台或消费者意见箱。没有设置的为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3</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restart"/>
            <w:vAlign w:val="center"/>
          </w:tcPr>
          <w:p>
            <w:pPr>
              <w:spacing w:after="120"/>
              <w:jc w:val="center"/>
              <w:rPr>
                <w:rFonts w:ascii="仿宋" w:hAnsi="仿宋" w:eastAsia="仿宋"/>
                <w:sz w:val="24"/>
                <w:szCs w:val="24"/>
              </w:rPr>
            </w:pPr>
            <w:r>
              <w:rPr>
                <w:rFonts w:hint="eastAsia" w:ascii="仿宋" w:hAnsi="仿宋" w:eastAsia="仿宋" w:cs="仿宋"/>
                <w:sz w:val="24"/>
                <w:szCs w:val="24"/>
              </w:rPr>
              <w:t>保障售后服务，方便群众投诉，并及时处理</w:t>
            </w:r>
          </w:p>
          <w:p>
            <w:pPr>
              <w:spacing w:after="120"/>
              <w:jc w:val="center"/>
              <w:rPr>
                <w:rFonts w:ascii="仿宋" w:hAnsi="仿宋" w:eastAsia="仿宋"/>
                <w:sz w:val="24"/>
                <w:szCs w:val="24"/>
              </w:rPr>
            </w:pPr>
          </w:p>
          <w:p>
            <w:pPr>
              <w:spacing w:after="120"/>
              <w:jc w:val="center"/>
              <w:rPr>
                <w:rFonts w:ascii="仿宋" w:hAnsi="仿宋" w:eastAsia="仿宋"/>
                <w:sz w:val="24"/>
                <w:szCs w:val="24"/>
              </w:rPr>
            </w:pPr>
            <w:r>
              <w:rPr>
                <w:rFonts w:ascii="仿宋" w:hAnsi="仿宋" w:eastAsia="仿宋" w:cs="仿宋"/>
                <w:sz w:val="24"/>
                <w:szCs w:val="24"/>
              </w:rPr>
              <w:t>20</w:t>
            </w:r>
            <w:r>
              <w:rPr>
                <w:rFonts w:hint="eastAsia" w:ascii="仿宋" w:hAnsi="仿宋" w:eastAsia="仿宋" w:cs="仿宋"/>
                <w:sz w:val="24"/>
                <w:szCs w:val="24"/>
              </w:rPr>
              <w:t>分</w:t>
            </w:r>
          </w:p>
        </w:tc>
        <w:tc>
          <w:tcPr>
            <w:tcW w:w="4752" w:type="dxa"/>
            <w:vAlign w:val="center"/>
          </w:tcPr>
          <w:p>
            <w:pPr>
              <w:adjustRightInd w:val="0"/>
              <w:snapToGrid w:val="0"/>
              <w:outlineLvl w:val="0"/>
              <w:rPr>
                <w:rFonts w:ascii="仿宋" w:hAnsi="仿宋" w:eastAsia="仿宋"/>
              </w:rPr>
            </w:pPr>
            <w:r>
              <w:rPr>
                <w:rFonts w:hint="eastAsia" w:ascii="仿宋" w:hAnsi="仿宋" w:eastAsia="仿宋" w:cs="仿宋"/>
              </w:rPr>
              <w:t>１、有专（兼）职人员、部门（柜台）接待处理消费者的投诉，虚心诚恳接受消费者的投诉、建议及意见；故意拖延或无理拒绝的为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5</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adjustRightInd w:val="0"/>
              <w:snapToGrid w:val="0"/>
              <w:outlineLvl w:val="0"/>
              <w:rPr>
                <w:rFonts w:ascii="仿宋" w:hAnsi="仿宋" w:eastAsia="仿宋"/>
              </w:rPr>
            </w:pPr>
            <w:r>
              <w:rPr>
                <w:rFonts w:hint="eastAsia" w:ascii="仿宋" w:hAnsi="仿宋" w:eastAsia="仿宋" w:cs="仿宋"/>
              </w:rPr>
              <w:t>２、产品包装、门店收银处或显眼位置有公开的质量保证、售后服务承诺牌，牌内设有投诉电话；没有制作该牌的为</w:t>
            </w:r>
            <w:r>
              <w:rPr>
                <w:rFonts w:ascii="仿宋" w:hAnsi="仿宋" w:eastAsia="仿宋" w:cs="仿宋"/>
              </w:rPr>
              <w:t>0</w:t>
            </w:r>
            <w:r>
              <w:rPr>
                <w:rFonts w:hint="eastAsia" w:ascii="仿宋" w:hAnsi="仿宋" w:eastAsia="仿宋" w:cs="仿宋"/>
              </w:rPr>
              <w:t>分，牌内未设有投诉电话的扣</w:t>
            </w:r>
            <w:r>
              <w:rPr>
                <w:rFonts w:ascii="仿宋" w:hAnsi="仿宋" w:eastAsia="仿宋" w:cs="仿宋"/>
              </w:rPr>
              <w:t>1</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5</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hint="eastAsia" w:ascii="仿宋" w:hAnsi="仿宋" w:eastAsia="仿宋" w:cs="仿宋"/>
              </w:rPr>
              <w:t>３、近二年内对于消费者依法的投诉解决率达到</w:t>
            </w:r>
            <w:r>
              <w:rPr>
                <w:rFonts w:ascii="仿宋" w:hAnsi="仿宋" w:eastAsia="仿宋" w:cs="仿宋"/>
              </w:rPr>
              <w:t>100</w:t>
            </w:r>
            <w:r>
              <w:rPr>
                <w:rFonts w:hint="eastAsia" w:ascii="仿宋" w:hAnsi="仿宋" w:eastAsia="仿宋" w:cs="仿宋"/>
              </w:rPr>
              <w:t>％的得</w:t>
            </w:r>
            <w:r>
              <w:rPr>
                <w:rFonts w:ascii="仿宋" w:hAnsi="仿宋" w:eastAsia="仿宋" w:cs="仿宋"/>
              </w:rPr>
              <w:t>5</w:t>
            </w:r>
            <w:r>
              <w:rPr>
                <w:rFonts w:hint="eastAsia" w:ascii="仿宋" w:hAnsi="仿宋" w:eastAsia="仿宋" w:cs="仿宋"/>
              </w:rPr>
              <w:t>分；低于</w:t>
            </w:r>
            <w:r>
              <w:rPr>
                <w:rFonts w:ascii="仿宋" w:hAnsi="仿宋" w:eastAsia="仿宋" w:cs="仿宋"/>
              </w:rPr>
              <w:t>80%</w:t>
            </w:r>
            <w:r>
              <w:rPr>
                <w:rFonts w:hint="eastAsia" w:ascii="仿宋" w:hAnsi="仿宋" w:eastAsia="仿宋" w:cs="仿宋"/>
              </w:rPr>
              <w:t>的不得分。</w:t>
            </w:r>
          </w:p>
        </w:tc>
        <w:tc>
          <w:tcPr>
            <w:tcW w:w="1102" w:type="dxa"/>
            <w:vAlign w:val="center"/>
          </w:tcPr>
          <w:p>
            <w:pPr>
              <w:spacing w:after="120"/>
              <w:rPr>
                <w:rFonts w:ascii="仿宋" w:hAnsi="仿宋" w:eastAsia="仿宋"/>
              </w:rPr>
            </w:pPr>
            <w:r>
              <w:rPr>
                <w:rFonts w:ascii="仿宋" w:hAnsi="仿宋" w:eastAsia="仿宋" w:cs="仿宋"/>
              </w:rPr>
              <w:t>5</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Merge w:val="continue"/>
            <w:vAlign w:val="center"/>
          </w:tcPr>
          <w:p>
            <w:pPr>
              <w:spacing w:after="120"/>
              <w:jc w:val="center"/>
              <w:rPr>
                <w:rFonts w:ascii="仿宋" w:hAnsi="仿宋" w:eastAsia="仿宋"/>
                <w:sz w:val="24"/>
                <w:szCs w:val="24"/>
              </w:rPr>
            </w:pPr>
          </w:p>
        </w:tc>
        <w:tc>
          <w:tcPr>
            <w:tcW w:w="4752" w:type="dxa"/>
            <w:vAlign w:val="center"/>
          </w:tcPr>
          <w:p>
            <w:pPr>
              <w:spacing w:after="120"/>
              <w:rPr>
                <w:rFonts w:ascii="仿宋" w:hAnsi="仿宋" w:eastAsia="仿宋"/>
              </w:rPr>
            </w:pPr>
            <w:r>
              <w:rPr>
                <w:rFonts w:hint="eastAsia" w:ascii="仿宋" w:hAnsi="仿宋" w:eastAsia="仿宋" w:cs="仿宋"/>
              </w:rPr>
              <w:t>４、对于被投诉至消保委或相关行政部门的投诉事项积极解决，认真配合对投诉进行调查、调解。故意拖延或无理拒绝的为</w:t>
            </w:r>
            <w:r>
              <w:rPr>
                <w:rFonts w:ascii="仿宋" w:hAnsi="仿宋" w:eastAsia="仿宋" w:cs="仿宋"/>
              </w:rPr>
              <w:t>0</w:t>
            </w:r>
            <w:r>
              <w:rPr>
                <w:rFonts w:hint="eastAsia" w:ascii="仿宋" w:hAnsi="仿宋" w:eastAsia="仿宋" w:cs="仿宋"/>
              </w:rPr>
              <w:t>分。</w:t>
            </w:r>
          </w:p>
        </w:tc>
        <w:tc>
          <w:tcPr>
            <w:tcW w:w="1102" w:type="dxa"/>
            <w:vAlign w:val="center"/>
          </w:tcPr>
          <w:p>
            <w:pPr>
              <w:spacing w:after="120"/>
              <w:rPr>
                <w:rFonts w:ascii="仿宋" w:hAnsi="仿宋" w:eastAsia="仿宋"/>
              </w:rPr>
            </w:pPr>
            <w:r>
              <w:rPr>
                <w:rFonts w:ascii="仿宋" w:hAnsi="仿宋" w:eastAsia="仿宋" w:cs="仿宋"/>
              </w:rPr>
              <w:t>5</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5" w:type="dxa"/>
            <w:vAlign w:val="center"/>
          </w:tcPr>
          <w:p>
            <w:pPr>
              <w:spacing w:after="120"/>
              <w:jc w:val="center"/>
              <w:rPr>
                <w:rFonts w:ascii="仿宋" w:hAnsi="仿宋" w:eastAsia="仿宋"/>
                <w:sz w:val="24"/>
                <w:szCs w:val="24"/>
              </w:rPr>
            </w:pPr>
            <w:r>
              <w:rPr>
                <w:rFonts w:hint="eastAsia" w:ascii="仿宋" w:hAnsi="仿宋" w:eastAsia="仿宋" w:cs="仿宋"/>
                <w:sz w:val="24"/>
                <w:szCs w:val="24"/>
              </w:rPr>
              <w:t>社会口碑好</w:t>
            </w:r>
          </w:p>
          <w:p>
            <w:pPr>
              <w:spacing w:after="120"/>
              <w:ind w:firstLine="240" w:firstLineChars="100"/>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4752" w:type="dxa"/>
            <w:vAlign w:val="center"/>
          </w:tcPr>
          <w:p>
            <w:pPr>
              <w:spacing w:after="120"/>
              <w:rPr>
                <w:rFonts w:ascii="仿宋" w:hAnsi="仿宋" w:eastAsia="仿宋"/>
              </w:rPr>
            </w:pPr>
            <w:r>
              <w:rPr>
                <w:rFonts w:hint="eastAsia" w:ascii="仿宋" w:hAnsi="仿宋" w:eastAsia="仿宋" w:cs="仿宋"/>
              </w:rPr>
              <w:t>１、获得国家级</w:t>
            </w:r>
            <w:r>
              <w:rPr>
                <w:rFonts w:hint="eastAsia" w:ascii="仿宋" w:hAnsi="仿宋" w:eastAsia="仿宋" w:cs="仿宋"/>
                <w:lang w:val="en-US" w:eastAsia="zh-CN"/>
              </w:rPr>
              <w:t>质量奖、地理标志、非遗、老字号、伴手礼、放心满意示范单位</w:t>
            </w:r>
            <w:r>
              <w:rPr>
                <w:rFonts w:hint="eastAsia" w:ascii="仿宋" w:hAnsi="仿宋" w:eastAsia="仿宋" w:cs="仿宋"/>
              </w:rPr>
              <w:t>等称号的可得</w:t>
            </w:r>
            <w:r>
              <w:rPr>
                <w:rFonts w:ascii="仿宋" w:hAnsi="仿宋" w:eastAsia="仿宋" w:cs="仿宋"/>
              </w:rPr>
              <w:t>10</w:t>
            </w:r>
            <w:r>
              <w:rPr>
                <w:rFonts w:hint="eastAsia" w:ascii="仿宋" w:hAnsi="仿宋" w:eastAsia="仿宋" w:cs="仿宋"/>
              </w:rPr>
              <w:t>分，省级的得</w:t>
            </w:r>
            <w:r>
              <w:rPr>
                <w:rFonts w:ascii="仿宋" w:hAnsi="仿宋" w:eastAsia="仿宋" w:cs="仿宋"/>
              </w:rPr>
              <w:t>5</w:t>
            </w:r>
            <w:r>
              <w:rPr>
                <w:rFonts w:hint="eastAsia" w:ascii="仿宋" w:hAnsi="仿宋" w:eastAsia="仿宋" w:cs="仿宋"/>
              </w:rPr>
              <w:t>分。市级的得</w:t>
            </w:r>
            <w:r>
              <w:rPr>
                <w:rFonts w:ascii="仿宋" w:hAnsi="仿宋" w:eastAsia="仿宋" w:cs="仿宋"/>
              </w:rPr>
              <w:t>3</w:t>
            </w:r>
            <w:r>
              <w:rPr>
                <w:rFonts w:hint="eastAsia" w:ascii="仿宋" w:hAnsi="仿宋" w:eastAsia="仿宋" w:cs="仿宋"/>
              </w:rPr>
              <w:t>分。（需提交相关的证明材料。）</w:t>
            </w:r>
          </w:p>
        </w:tc>
        <w:tc>
          <w:tcPr>
            <w:tcW w:w="1102" w:type="dxa"/>
            <w:vAlign w:val="center"/>
          </w:tcPr>
          <w:p>
            <w:pPr>
              <w:spacing w:after="120"/>
              <w:rPr>
                <w:rFonts w:ascii="仿宋" w:hAnsi="仿宋" w:eastAsia="仿宋"/>
              </w:rPr>
            </w:pPr>
            <w:r>
              <w:rPr>
                <w:rFonts w:ascii="仿宋" w:hAnsi="仿宋" w:eastAsia="仿宋" w:cs="仿宋"/>
              </w:rPr>
              <w:t>10</w:t>
            </w:r>
            <w:r>
              <w:rPr>
                <w:rFonts w:hint="eastAsia" w:ascii="仿宋" w:hAnsi="仿宋" w:eastAsia="仿宋" w:cs="仿宋"/>
              </w:rPr>
              <w:t>分</w:t>
            </w:r>
          </w:p>
        </w:tc>
        <w:tc>
          <w:tcPr>
            <w:tcW w:w="1211" w:type="dxa"/>
            <w:vAlign w:val="center"/>
          </w:tcPr>
          <w:p>
            <w:pPr>
              <w:spacing w:after="120"/>
              <w:rPr>
                <w:rFonts w:ascii="仿宋" w:hAnsi="仿宋" w:eastAsia="仿宋"/>
                <w:sz w:val="24"/>
                <w:szCs w:val="24"/>
              </w:rPr>
            </w:pPr>
          </w:p>
        </w:tc>
        <w:tc>
          <w:tcPr>
            <w:tcW w:w="1210" w:type="dxa"/>
          </w:tcPr>
          <w:p>
            <w:pPr>
              <w:spacing w:after="12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6357" w:type="dxa"/>
            <w:gridSpan w:val="2"/>
            <w:vAlign w:val="center"/>
          </w:tcPr>
          <w:p>
            <w:pPr>
              <w:spacing w:after="120"/>
              <w:rPr>
                <w:rFonts w:ascii="仿宋" w:hAnsi="仿宋" w:eastAsia="仿宋"/>
              </w:rPr>
            </w:pPr>
            <w:r>
              <w:rPr>
                <w:rFonts w:hint="eastAsia" w:ascii="仿宋" w:hAnsi="仿宋" w:eastAsia="仿宋" w:cs="仿宋"/>
              </w:rPr>
              <w:t>分数合计</w:t>
            </w:r>
          </w:p>
        </w:tc>
        <w:tc>
          <w:tcPr>
            <w:tcW w:w="1102" w:type="dxa"/>
            <w:vAlign w:val="center"/>
          </w:tcPr>
          <w:p>
            <w:pPr>
              <w:spacing w:after="120"/>
              <w:rPr>
                <w:rFonts w:ascii="仿宋" w:hAnsi="仿宋" w:eastAsia="仿宋"/>
              </w:rPr>
            </w:pPr>
            <w:r>
              <w:rPr>
                <w:rFonts w:ascii="仿宋" w:hAnsi="仿宋" w:eastAsia="仿宋" w:cs="仿宋"/>
              </w:rPr>
              <w:t>100</w:t>
            </w:r>
            <w:r>
              <w:rPr>
                <w:rFonts w:hint="eastAsia" w:ascii="仿宋" w:hAnsi="仿宋" w:eastAsia="仿宋" w:cs="仿宋"/>
              </w:rPr>
              <w:t>分</w:t>
            </w:r>
          </w:p>
        </w:tc>
        <w:tc>
          <w:tcPr>
            <w:tcW w:w="1211" w:type="dxa"/>
          </w:tcPr>
          <w:p>
            <w:pPr>
              <w:spacing w:after="120"/>
              <w:rPr>
                <w:rFonts w:ascii="仿宋" w:hAnsi="仿宋" w:eastAsia="仿宋"/>
              </w:rPr>
            </w:pPr>
          </w:p>
        </w:tc>
        <w:tc>
          <w:tcPr>
            <w:tcW w:w="1210" w:type="dxa"/>
          </w:tcPr>
          <w:p>
            <w:pPr>
              <w:spacing w:after="120"/>
              <w:rPr>
                <w:rFonts w:ascii="仿宋" w:hAnsi="仿宋" w:eastAsia="仿宋"/>
              </w:rPr>
            </w:pPr>
          </w:p>
        </w:tc>
      </w:tr>
    </w:tbl>
    <w:p>
      <w:pPr>
        <w:spacing w:after="50" w:line="380" w:lineRule="exact"/>
        <w:jc w:val="center"/>
        <w:rPr>
          <w:rFonts w:ascii="仿宋" w:hAnsi="仿宋" w:eastAsia="仿宋" w:cs="仿宋"/>
        </w:rPr>
      </w:pPr>
      <w:r>
        <w:rPr>
          <w:rFonts w:ascii="仿宋" w:hAnsi="仿宋" w:eastAsia="仿宋" w:cs="仿宋"/>
        </w:rPr>
        <w:t xml:space="preserve">                                 </w:t>
      </w:r>
    </w:p>
    <w:p>
      <w:pPr>
        <w:spacing w:after="50" w:line="380" w:lineRule="exact"/>
        <w:jc w:val="both"/>
        <w:rPr>
          <w:rFonts w:ascii="仿宋" w:hAnsi="仿宋" w:eastAsia="仿宋" w:cs="仿宋"/>
          <w:b/>
          <w:bCs/>
        </w:rPr>
      </w:pPr>
      <w:r>
        <w:rPr>
          <w:rFonts w:ascii="仿宋" w:hAnsi="仿宋" w:eastAsia="仿宋" w:cs="仿宋"/>
          <w:b/>
          <w:bCs/>
        </w:rPr>
        <w:t xml:space="preserve">               </w:t>
      </w:r>
    </w:p>
    <w:p>
      <w:pPr>
        <w:spacing w:after="50" w:line="380" w:lineRule="exact"/>
        <w:jc w:val="center"/>
        <w:rPr>
          <w:rFonts w:ascii="仿宋" w:hAnsi="仿宋" w:eastAsia="仿宋" w:cs="仿宋"/>
          <w:b/>
          <w:bCs/>
        </w:rPr>
      </w:pPr>
      <w:r>
        <w:rPr>
          <w:rFonts w:ascii="仿宋" w:hAnsi="仿宋" w:eastAsia="仿宋" w:cs="仿宋"/>
          <w:b/>
          <w:bCs/>
        </w:rPr>
        <w:t xml:space="preserve">            </w:t>
      </w:r>
    </w:p>
    <w:p>
      <w:pPr>
        <w:spacing w:after="50" w:line="380" w:lineRule="exact"/>
        <w:jc w:val="center"/>
        <w:rPr>
          <w:rFonts w:ascii="仿宋" w:hAnsi="仿宋" w:eastAsia="仿宋" w:cs="仿宋"/>
          <w:b/>
          <w:bCs/>
          <w:u w:val="single"/>
        </w:rPr>
      </w:pPr>
      <w:r>
        <w:rPr>
          <w:rFonts w:hint="eastAsia" w:ascii="仿宋" w:hAnsi="仿宋" w:eastAsia="仿宋" w:cs="仿宋"/>
          <w:b/>
          <w:bCs/>
          <w:lang w:val="en-US" w:eastAsia="zh-CN"/>
        </w:rPr>
        <w:t xml:space="preserve">                      </w:t>
      </w:r>
      <w:r>
        <w:rPr>
          <w:rFonts w:ascii="仿宋" w:hAnsi="仿宋" w:eastAsia="仿宋" w:cs="仿宋"/>
          <w:b/>
          <w:bCs/>
        </w:rPr>
        <w:t xml:space="preserve">  </w:t>
      </w:r>
      <w:r>
        <w:rPr>
          <w:rFonts w:hint="eastAsia" w:ascii="仿宋" w:hAnsi="仿宋" w:eastAsia="仿宋" w:cs="仿宋"/>
          <w:b/>
          <w:bCs/>
          <w:lang w:val="en-US" w:eastAsia="zh-CN"/>
        </w:rPr>
        <w:t>自评</w:t>
      </w:r>
      <w:r>
        <w:rPr>
          <w:rFonts w:hint="eastAsia" w:ascii="仿宋" w:hAnsi="仿宋" w:eastAsia="仿宋" w:cs="仿宋"/>
          <w:b/>
          <w:bCs/>
        </w:rPr>
        <w:t>单位（盖章）</w:t>
      </w:r>
      <w:r>
        <w:rPr>
          <w:rFonts w:ascii="仿宋" w:hAnsi="仿宋" w:eastAsia="仿宋" w:cs="仿宋"/>
          <w:b/>
          <w:bCs/>
          <w:u w:val="single"/>
        </w:rPr>
        <w:t xml:space="preserve">                       </w:t>
      </w:r>
    </w:p>
    <w:p>
      <w:pPr>
        <w:spacing w:after="50" w:line="380" w:lineRule="exact"/>
        <w:jc w:val="center"/>
        <w:rPr>
          <w:rFonts w:ascii="仿宋" w:hAnsi="仿宋" w:eastAsia="仿宋" w:cs="仿宋"/>
          <w:b/>
          <w:bCs/>
        </w:rPr>
      </w:pPr>
      <w:r>
        <w:rPr>
          <w:rFonts w:ascii="仿宋" w:hAnsi="仿宋" w:eastAsia="仿宋" w:cs="仿宋"/>
          <w:b/>
          <w:bCs/>
        </w:rPr>
        <w:t xml:space="preserve">                                 </w:t>
      </w:r>
    </w:p>
    <w:p>
      <w:pPr>
        <w:spacing w:after="50" w:line="380" w:lineRule="exact"/>
        <w:jc w:val="center"/>
        <w:rPr>
          <w:rFonts w:ascii="仿宋" w:hAnsi="仿宋" w:eastAsia="仿宋"/>
          <w:sz w:val="32"/>
          <w:szCs w:val="32"/>
        </w:rPr>
      </w:pPr>
      <w:r>
        <w:rPr>
          <w:rFonts w:ascii="仿宋" w:hAnsi="仿宋" w:eastAsia="仿宋" w:cs="仿宋"/>
          <w:b/>
          <w:bCs/>
        </w:rPr>
        <w:t xml:space="preserve">                                             </w:t>
      </w:r>
      <w:r>
        <w:rPr>
          <w:rFonts w:hint="eastAsia" w:ascii="仿宋" w:hAnsi="仿宋" w:eastAsia="仿宋" w:cs="仿宋"/>
          <w:b/>
          <w:bCs/>
          <w:lang w:val="en-US" w:eastAsia="zh-CN"/>
        </w:rPr>
        <w:t>自评</w:t>
      </w:r>
      <w:r>
        <w:rPr>
          <w:rFonts w:hint="eastAsia" w:ascii="仿宋" w:hAnsi="仿宋" w:eastAsia="仿宋" w:cs="仿宋"/>
          <w:b/>
          <w:bCs/>
        </w:rPr>
        <w:t>时间：</w:t>
      </w:r>
      <w:r>
        <w:rPr>
          <w:rFonts w:ascii="仿宋" w:hAnsi="仿宋" w:eastAsia="仿宋" w:cs="仿宋"/>
          <w:b/>
          <w:bCs/>
          <w:u w:val="single"/>
        </w:rPr>
        <w:t xml:space="preserve">      </w:t>
      </w:r>
      <w:r>
        <w:rPr>
          <w:rFonts w:ascii="仿宋" w:hAnsi="仿宋" w:eastAsia="仿宋" w:cs="仿宋"/>
          <w:b/>
          <w:bCs/>
        </w:rPr>
        <w:t xml:space="preserve"> </w:t>
      </w:r>
      <w:r>
        <w:rPr>
          <w:rFonts w:hint="eastAsia" w:ascii="仿宋" w:hAnsi="仿宋" w:eastAsia="仿宋" w:cs="仿宋"/>
          <w:b/>
          <w:bCs/>
        </w:rPr>
        <w:t>年</w:t>
      </w:r>
      <w:r>
        <w:rPr>
          <w:rFonts w:ascii="仿宋" w:hAnsi="仿宋" w:eastAsia="仿宋" w:cs="仿宋"/>
          <w:b/>
          <w:bCs/>
          <w:u w:val="single"/>
        </w:rPr>
        <w:t xml:space="preserve">     </w:t>
      </w:r>
      <w:r>
        <w:rPr>
          <w:rFonts w:hint="eastAsia" w:ascii="仿宋" w:hAnsi="仿宋" w:eastAsia="仿宋" w:cs="仿宋"/>
          <w:b/>
          <w:bCs/>
        </w:rPr>
        <w:t>月</w:t>
      </w:r>
      <w:r>
        <w:rPr>
          <w:rFonts w:ascii="仿宋" w:hAnsi="仿宋" w:eastAsia="仿宋" w:cs="仿宋"/>
          <w:b/>
          <w:bCs/>
          <w:u w:val="single"/>
        </w:rPr>
        <w:t xml:space="preserve">     </w:t>
      </w:r>
      <w:r>
        <w:rPr>
          <w:rFonts w:hint="eastAsia" w:ascii="仿宋" w:hAnsi="仿宋" w:eastAsia="仿宋" w:cs="仿宋"/>
          <w:b/>
          <w:bCs/>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50CB3"/>
    <w:multiLevelType w:val="multilevel"/>
    <w:tmpl w:val="23650CB3"/>
    <w:lvl w:ilvl="0" w:tentative="0">
      <w:start w:val="1"/>
      <w:numFmt w:val="upp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F550FC"/>
    <w:multiLevelType w:val="multilevel"/>
    <w:tmpl w:val="47F550F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6D"/>
    <w:rsid w:val="00007FC2"/>
    <w:rsid w:val="00026775"/>
    <w:rsid w:val="00053DCB"/>
    <w:rsid w:val="000B4553"/>
    <w:rsid w:val="000E2FEB"/>
    <w:rsid w:val="000E6E56"/>
    <w:rsid w:val="000F4B52"/>
    <w:rsid w:val="00106C68"/>
    <w:rsid w:val="00153752"/>
    <w:rsid w:val="00185C32"/>
    <w:rsid w:val="001964D5"/>
    <w:rsid w:val="001D0D0D"/>
    <w:rsid w:val="00214416"/>
    <w:rsid w:val="00252714"/>
    <w:rsid w:val="00257A18"/>
    <w:rsid w:val="00266AB7"/>
    <w:rsid w:val="0028706A"/>
    <w:rsid w:val="002A4765"/>
    <w:rsid w:val="002B2781"/>
    <w:rsid w:val="002C2D50"/>
    <w:rsid w:val="002E529A"/>
    <w:rsid w:val="002E6112"/>
    <w:rsid w:val="003405F1"/>
    <w:rsid w:val="003418D2"/>
    <w:rsid w:val="00365E0D"/>
    <w:rsid w:val="00393AE6"/>
    <w:rsid w:val="004146DA"/>
    <w:rsid w:val="004764C3"/>
    <w:rsid w:val="004B2E16"/>
    <w:rsid w:val="004D1967"/>
    <w:rsid w:val="0058213A"/>
    <w:rsid w:val="005B3717"/>
    <w:rsid w:val="005D15AB"/>
    <w:rsid w:val="005E2806"/>
    <w:rsid w:val="005E5EAF"/>
    <w:rsid w:val="006026A2"/>
    <w:rsid w:val="00625A1F"/>
    <w:rsid w:val="006332EC"/>
    <w:rsid w:val="00647C83"/>
    <w:rsid w:val="00655B6E"/>
    <w:rsid w:val="00687712"/>
    <w:rsid w:val="00694AF0"/>
    <w:rsid w:val="0072361E"/>
    <w:rsid w:val="007A64B4"/>
    <w:rsid w:val="007E1E5F"/>
    <w:rsid w:val="00811182"/>
    <w:rsid w:val="00895D02"/>
    <w:rsid w:val="008C2996"/>
    <w:rsid w:val="008C641D"/>
    <w:rsid w:val="008C790E"/>
    <w:rsid w:val="008F601A"/>
    <w:rsid w:val="0093458C"/>
    <w:rsid w:val="00946468"/>
    <w:rsid w:val="00952E4C"/>
    <w:rsid w:val="009676D9"/>
    <w:rsid w:val="009B1E82"/>
    <w:rsid w:val="009C6670"/>
    <w:rsid w:val="009D062F"/>
    <w:rsid w:val="009E699D"/>
    <w:rsid w:val="009F2A2A"/>
    <w:rsid w:val="00A02B4A"/>
    <w:rsid w:val="00A1108F"/>
    <w:rsid w:val="00A3266D"/>
    <w:rsid w:val="00A5064B"/>
    <w:rsid w:val="00A51E8E"/>
    <w:rsid w:val="00A934F3"/>
    <w:rsid w:val="00A971F0"/>
    <w:rsid w:val="00AA5F91"/>
    <w:rsid w:val="00AB3CD2"/>
    <w:rsid w:val="00AC55F7"/>
    <w:rsid w:val="00AC6262"/>
    <w:rsid w:val="00AD25F4"/>
    <w:rsid w:val="00AE52F1"/>
    <w:rsid w:val="00AF1BDA"/>
    <w:rsid w:val="00B119EE"/>
    <w:rsid w:val="00B34089"/>
    <w:rsid w:val="00B40C71"/>
    <w:rsid w:val="00B62EC9"/>
    <w:rsid w:val="00B66A98"/>
    <w:rsid w:val="00B7285D"/>
    <w:rsid w:val="00BA214A"/>
    <w:rsid w:val="00BC3ADA"/>
    <w:rsid w:val="00BC474D"/>
    <w:rsid w:val="00BF29E1"/>
    <w:rsid w:val="00BF323F"/>
    <w:rsid w:val="00C050C1"/>
    <w:rsid w:val="00C35C5A"/>
    <w:rsid w:val="00C70E8D"/>
    <w:rsid w:val="00C7180C"/>
    <w:rsid w:val="00C85AD8"/>
    <w:rsid w:val="00CB0F4B"/>
    <w:rsid w:val="00CC7463"/>
    <w:rsid w:val="00CE0402"/>
    <w:rsid w:val="00CE21BB"/>
    <w:rsid w:val="00D07299"/>
    <w:rsid w:val="00D16EEF"/>
    <w:rsid w:val="00D22E3B"/>
    <w:rsid w:val="00D22EAB"/>
    <w:rsid w:val="00D36DE9"/>
    <w:rsid w:val="00D7027C"/>
    <w:rsid w:val="00D92C51"/>
    <w:rsid w:val="00E33053"/>
    <w:rsid w:val="00E402F1"/>
    <w:rsid w:val="00E473A4"/>
    <w:rsid w:val="00E65A44"/>
    <w:rsid w:val="00E97CF5"/>
    <w:rsid w:val="00EC5B3E"/>
    <w:rsid w:val="00EF4A53"/>
    <w:rsid w:val="00EF651A"/>
    <w:rsid w:val="00F07CBC"/>
    <w:rsid w:val="00F13424"/>
    <w:rsid w:val="00F431D7"/>
    <w:rsid w:val="00F91AB9"/>
    <w:rsid w:val="00FA0437"/>
    <w:rsid w:val="00FA1BF3"/>
    <w:rsid w:val="00FB0946"/>
    <w:rsid w:val="00FE5E88"/>
    <w:rsid w:val="013730A5"/>
    <w:rsid w:val="079C1EB4"/>
    <w:rsid w:val="0B0C4530"/>
    <w:rsid w:val="0F56503F"/>
    <w:rsid w:val="1283614B"/>
    <w:rsid w:val="13626AD5"/>
    <w:rsid w:val="14E96DB7"/>
    <w:rsid w:val="182201B4"/>
    <w:rsid w:val="1C2E7DDF"/>
    <w:rsid w:val="2D9D7505"/>
    <w:rsid w:val="2FE51D9B"/>
    <w:rsid w:val="362D0BA9"/>
    <w:rsid w:val="4D917E2A"/>
    <w:rsid w:val="5100482F"/>
    <w:rsid w:val="58134B84"/>
    <w:rsid w:val="59D95C1D"/>
    <w:rsid w:val="5BB73D3C"/>
    <w:rsid w:val="5FB31CAB"/>
    <w:rsid w:val="6439798C"/>
    <w:rsid w:val="670A38BA"/>
    <w:rsid w:val="676B07FC"/>
    <w:rsid w:val="678E6299"/>
    <w:rsid w:val="7E7C4C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Balloon Text"/>
    <w:basedOn w:val="1"/>
    <w:link w:val="11"/>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character" w:styleId="9">
    <w:name w:val="Hyperlink"/>
    <w:basedOn w:val="7"/>
    <w:uiPriority w:val="99"/>
    <w:rPr>
      <w:color w:val="0000FF"/>
      <w:u w:val="single"/>
    </w:rPr>
  </w:style>
  <w:style w:type="character" w:customStyle="1" w:styleId="10">
    <w:name w:val="Footer Char"/>
    <w:basedOn w:val="7"/>
    <w:link w:val="4"/>
    <w:semiHidden/>
    <w:qFormat/>
    <w:locked/>
    <w:uiPriority w:val="99"/>
    <w:rPr>
      <w:sz w:val="18"/>
      <w:szCs w:val="18"/>
    </w:rPr>
  </w:style>
  <w:style w:type="character" w:customStyle="1" w:styleId="11">
    <w:name w:val="Balloon Text Char"/>
    <w:basedOn w:val="7"/>
    <w:link w:val="3"/>
    <w:semiHidden/>
    <w:locked/>
    <w:uiPriority w:val="99"/>
    <w:rPr>
      <w:sz w:val="2"/>
      <w:szCs w:val="2"/>
    </w:rPr>
  </w:style>
  <w:style w:type="character" w:customStyle="1" w:styleId="12">
    <w:name w:val="Date Char"/>
    <w:basedOn w:val="7"/>
    <w:link w:val="2"/>
    <w:semiHidden/>
    <w:qFormat/>
    <w:locked/>
    <w:uiPriority w:val="99"/>
    <w:rPr>
      <w:sz w:val="21"/>
      <w:szCs w:val="21"/>
    </w:rPr>
  </w:style>
  <w:style w:type="paragraph" w:styleId="13">
    <w:name w:val="List Paragraph"/>
    <w:basedOn w:val="1"/>
    <w:qFormat/>
    <w:uiPriority w:val="99"/>
    <w:pPr>
      <w:ind w:firstLine="420" w:firstLineChars="200"/>
    </w:pPr>
  </w:style>
  <w:style w:type="character" w:customStyle="1" w:styleId="14">
    <w:name w:val="Header Char"/>
    <w:basedOn w:val="7"/>
    <w:link w:val="5"/>
    <w:locked/>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468</Words>
  <Characters>2674</Characters>
  <Lines>0</Lines>
  <Paragraphs>0</Paragraphs>
  <TotalTime>257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2017-12-14T02:42:00Z</dcterms:created>
  <dc:creator>Administrator</dc:creator>
  <cp:lastModifiedBy>WPS_1539223385</cp:lastModifiedBy>
  <cp:lastPrinted>2021-12-03T02:45:00Z</cp:lastPrinted>
  <dcterms:modified xsi:type="dcterms:W3CDTF">2021-12-06T00:09:22Z</dcterms:modified>
  <dc:title>关于开展“诚信我为先宣传月”和评选诚信</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09AEC320B45A47418DBFA865288F4743</vt:lpwstr>
  </property>
</Properties>
</file>